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27233E" w14:textId="001E5F8F" w:rsidR="004474D9" w:rsidRDefault="007C4AE6" w:rsidP="000B3EFF">
      <w:pPr>
        <w:widowControl/>
        <w:autoSpaceDE/>
        <w:autoSpaceDN/>
        <w:adjustRightInd/>
        <w:spacing w:line="360" w:lineRule="auto"/>
        <w:jc w:val="both"/>
        <w:rPr>
          <w:rFonts w:eastAsiaTheme="minorHAnsi"/>
          <w:b/>
          <w:sz w:val="24"/>
          <w:szCs w:val="24"/>
          <w:lang w:val="kk-KZ" w:eastAsia="en-US"/>
        </w:rPr>
      </w:pPr>
      <w:r w:rsidRPr="00C443EE">
        <w:rPr>
          <w:rFonts w:eastAsiaTheme="minorHAnsi"/>
          <w:b/>
          <w:sz w:val="24"/>
          <w:szCs w:val="24"/>
          <w:lang w:eastAsia="en-US"/>
        </w:rPr>
        <w:t>3.</w:t>
      </w:r>
      <w:r w:rsidR="009D0929">
        <w:rPr>
          <w:rFonts w:eastAsiaTheme="minorHAnsi"/>
          <w:b/>
          <w:sz w:val="24"/>
          <w:szCs w:val="24"/>
          <w:lang w:val="kk-KZ" w:eastAsia="en-US"/>
        </w:rPr>
        <w:t>2</w:t>
      </w:r>
      <w:r w:rsidRPr="00C443EE">
        <w:rPr>
          <w:rFonts w:eastAsiaTheme="minorHAnsi"/>
          <w:b/>
          <w:sz w:val="24"/>
          <w:szCs w:val="24"/>
          <w:lang w:eastAsia="en-US"/>
        </w:rPr>
        <w:t xml:space="preserve"> </w:t>
      </w:r>
      <w:r w:rsidR="00531E2A">
        <w:rPr>
          <w:rFonts w:eastAsiaTheme="minorHAnsi"/>
          <w:b/>
          <w:sz w:val="24"/>
          <w:szCs w:val="24"/>
          <w:lang w:val="kk-KZ" w:eastAsia="en-US"/>
        </w:rPr>
        <w:t>Анализ текущего состояния разработки и эффективности применения методов повышения нефтеизвлечения</w:t>
      </w:r>
    </w:p>
    <w:p w14:paraId="20C90F78" w14:textId="7946A27A" w:rsidR="000B3EFF" w:rsidRPr="00C546D6" w:rsidRDefault="00B96671" w:rsidP="00C546D6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bookmarkStart w:id="0" w:name="_Toc144539940"/>
      <w:bookmarkStart w:id="1" w:name="_Toc163903452"/>
      <w:bookmarkStart w:id="2" w:name="_Toc164243366"/>
      <w:bookmarkStart w:id="3" w:name="_Toc164249979"/>
      <w:bookmarkStart w:id="4" w:name="_Toc170208487"/>
      <w:r w:rsidRPr="00D207E2">
        <w:rPr>
          <w:sz w:val="24"/>
          <w:szCs w:val="24"/>
          <w:highlight w:val="yellow"/>
        </w:rPr>
        <w:t>Месторождение вступило в промышленную разработку</w:t>
      </w:r>
      <w:r w:rsidRPr="00D207E2">
        <w:rPr>
          <w:color w:val="FF0000"/>
          <w:sz w:val="24"/>
          <w:szCs w:val="24"/>
          <w:highlight w:val="yellow"/>
        </w:rPr>
        <w:t xml:space="preserve"> </w:t>
      </w:r>
      <w:r w:rsidRPr="00D207E2">
        <w:rPr>
          <w:sz w:val="24"/>
          <w:szCs w:val="24"/>
          <w:highlight w:val="yellow"/>
        </w:rPr>
        <w:t xml:space="preserve">в </w:t>
      </w:r>
      <w:r w:rsidR="00C546D6" w:rsidRPr="00D207E2">
        <w:rPr>
          <w:sz w:val="24"/>
          <w:szCs w:val="24"/>
          <w:highlight w:val="yellow"/>
        </w:rPr>
        <w:t>2011</w:t>
      </w:r>
      <w:r w:rsidRPr="00D207E2">
        <w:rPr>
          <w:sz w:val="24"/>
          <w:szCs w:val="24"/>
          <w:highlight w:val="yellow"/>
        </w:rPr>
        <w:t>г согласно «Технологической схеме разработки…» (</w:t>
      </w:r>
      <w:r w:rsidR="00C546D6" w:rsidRPr="00D207E2">
        <w:rPr>
          <w:sz w:val="24"/>
          <w:szCs w:val="24"/>
          <w:highlight w:val="yellow"/>
        </w:rPr>
        <w:t>2011</w:t>
      </w:r>
      <w:r w:rsidR="00C546D6" w:rsidRPr="00D207E2">
        <w:rPr>
          <w:sz w:val="24"/>
          <w:szCs w:val="24"/>
          <w:highlight w:val="yellow"/>
          <w:lang w:val="kk-KZ"/>
        </w:rPr>
        <w:t>г</w:t>
      </w:r>
      <w:r w:rsidRPr="00D207E2">
        <w:rPr>
          <w:sz w:val="24"/>
          <w:szCs w:val="24"/>
          <w:highlight w:val="yellow"/>
        </w:rPr>
        <w:t xml:space="preserve">). </w:t>
      </w:r>
      <w:r w:rsidRPr="00D207E2">
        <w:rPr>
          <w:noProof/>
          <w:sz w:val="24"/>
          <w:szCs w:val="24"/>
          <w:highlight w:val="yellow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9BCCE9" wp14:editId="0410D985">
                <wp:simplePos x="0" y="0"/>
                <wp:positionH relativeFrom="column">
                  <wp:posOffset>-3940810</wp:posOffset>
                </wp:positionH>
                <wp:positionV relativeFrom="paragraph">
                  <wp:posOffset>0</wp:posOffset>
                </wp:positionV>
                <wp:extent cx="2030730" cy="638175"/>
                <wp:effectExtent l="0" t="0" r="26670" b="28575"/>
                <wp:wrapNone/>
                <wp:docPr id="7" name="Надпись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0730" cy="63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56D3D" w14:textId="77777777" w:rsidR="00B96671" w:rsidRDefault="00B96671" w:rsidP="00B9667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9BCCE9" id="_x0000_t202" coordsize="21600,21600" o:spt="202" path="m,l,21600r21600,l21600,xe">
                <v:stroke joinstyle="miter"/>
                <v:path gradientshapeok="t" o:connecttype="rect"/>
              </v:shapetype>
              <v:shape id="Надпись 7" o:spid="_x0000_s1026" type="#_x0000_t202" style="position:absolute;left:0;text-align:left;margin-left:-310.3pt;margin-top:0;width:159.9pt;height:5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">
                <v:textbox>
                  <w:txbxContent>
                    <w:p w14:paraId="5C956D3D" w14:textId="77777777" w:rsidR="00B96671" w:rsidRDefault="00B96671" w:rsidP="00B96671">
                      <w:pPr>
                        <w:jc w:val="center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End w:id="0"/>
      <w:bookmarkEnd w:id="1"/>
      <w:bookmarkEnd w:id="2"/>
      <w:bookmarkEnd w:id="3"/>
      <w:bookmarkEnd w:id="4"/>
      <w:r w:rsidR="000B3EFF" w:rsidRPr="00D207E2">
        <w:rPr>
          <w:sz w:val="24"/>
          <w:szCs w:val="24"/>
          <w:highlight w:val="yellow"/>
        </w:rPr>
        <w:t>В настоящее время действующим проектным документом является «Проект разработки…» 2022г (утвержденный ЦКРР РК МЭРК (Протокол №31/12 от 22.09.2022г), выполненный Атырауским филиалом ТОО «КМГ Инжиниринг» в 2022г с выделением</w:t>
      </w:r>
      <w:r w:rsidR="000B3EFF" w:rsidRPr="00C546D6">
        <w:rPr>
          <w:sz w:val="24"/>
          <w:szCs w:val="24"/>
        </w:rPr>
        <w:t xml:space="preserve"> двух основных эксплуатационных и двух возвратных объектов разработки:</w:t>
      </w:r>
    </w:p>
    <w:p w14:paraId="5C632B5C" w14:textId="77777777" w:rsidR="000B3EFF" w:rsidRPr="00C546D6" w:rsidRDefault="000B3EFF" w:rsidP="00C546D6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C546D6">
        <w:rPr>
          <w:sz w:val="24"/>
          <w:szCs w:val="24"/>
        </w:rPr>
        <w:t>•</w:t>
      </w:r>
      <w:r w:rsidRPr="00C546D6">
        <w:rPr>
          <w:sz w:val="24"/>
          <w:szCs w:val="24"/>
        </w:rPr>
        <w:tab/>
      </w:r>
      <w:r w:rsidRPr="00C546D6">
        <w:rPr>
          <w:b/>
          <w:bCs/>
          <w:sz w:val="24"/>
          <w:szCs w:val="24"/>
        </w:rPr>
        <w:t>I объект</w:t>
      </w:r>
      <w:r w:rsidRPr="00C546D6">
        <w:rPr>
          <w:sz w:val="24"/>
          <w:szCs w:val="24"/>
        </w:rPr>
        <w:t xml:space="preserve"> – горизонты Ю-II 1 пласт, Ю-</w:t>
      </w:r>
      <w:r w:rsidRPr="00C546D6">
        <w:rPr>
          <w:sz w:val="24"/>
          <w:szCs w:val="24"/>
          <w:lang w:val="en-US"/>
        </w:rPr>
        <w:t>III</w:t>
      </w:r>
      <w:r w:rsidRPr="00C546D6">
        <w:rPr>
          <w:sz w:val="24"/>
          <w:szCs w:val="24"/>
        </w:rPr>
        <w:t>, Ю-</w:t>
      </w:r>
      <w:r w:rsidRPr="00C546D6">
        <w:rPr>
          <w:sz w:val="24"/>
          <w:szCs w:val="24"/>
          <w:lang w:val="en-US"/>
        </w:rPr>
        <w:t>I</w:t>
      </w:r>
      <w:r w:rsidRPr="00C546D6">
        <w:rPr>
          <w:sz w:val="24"/>
          <w:szCs w:val="24"/>
        </w:rPr>
        <w:t xml:space="preserve">V; </w:t>
      </w:r>
    </w:p>
    <w:p w14:paraId="63834E2C" w14:textId="77777777" w:rsidR="000B3EFF" w:rsidRPr="00C546D6" w:rsidRDefault="000B3EFF" w:rsidP="00C546D6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C546D6">
        <w:rPr>
          <w:sz w:val="24"/>
          <w:szCs w:val="24"/>
        </w:rPr>
        <w:t>•</w:t>
      </w:r>
      <w:r w:rsidRPr="00C546D6">
        <w:rPr>
          <w:sz w:val="24"/>
          <w:szCs w:val="24"/>
        </w:rPr>
        <w:tab/>
      </w:r>
      <w:r w:rsidRPr="00C546D6">
        <w:rPr>
          <w:b/>
          <w:bCs/>
          <w:sz w:val="24"/>
          <w:szCs w:val="24"/>
        </w:rPr>
        <w:t xml:space="preserve">II объект </w:t>
      </w:r>
      <w:r w:rsidRPr="00C546D6">
        <w:rPr>
          <w:sz w:val="24"/>
          <w:szCs w:val="24"/>
        </w:rPr>
        <w:t>– горизонты Ю-V;</w:t>
      </w:r>
    </w:p>
    <w:p w14:paraId="3F5AE173" w14:textId="77777777" w:rsidR="000B3EFF" w:rsidRPr="00C546D6" w:rsidRDefault="000B3EFF" w:rsidP="00C546D6">
      <w:pPr>
        <w:widowControl/>
        <w:autoSpaceDE/>
        <w:autoSpaceDN/>
        <w:adjustRightInd/>
        <w:spacing w:line="360" w:lineRule="auto"/>
        <w:ind w:firstLine="709"/>
        <w:jc w:val="both"/>
        <w:rPr>
          <w:rFonts w:eastAsiaTheme="minorHAnsi"/>
          <w:sz w:val="24"/>
          <w:szCs w:val="24"/>
          <w:lang w:eastAsia="en-US"/>
        </w:rPr>
      </w:pPr>
      <w:r w:rsidRPr="00C546D6">
        <w:rPr>
          <w:rFonts w:eastAsiaTheme="minorHAnsi"/>
          <w:sz w:val="24"/>
          <w:szCs w:val="24"/>
          <w:lang w:eastAsia="en-US"/>
        </w:rPr>
        <w:t>•</w:t>
      </w:r>
      <w:r w:rsidRPr="00C546D6">
        <w:rPr>
          <w:rFonts w:eastAsiaTheme="minorHAnsi"/>
          <w:sz w:val="24"/>
          <w:szCs w:val="24"/>
          <w:lang w:eastAsia="en-US"/>
        </w:rPr>
        <w:tab/>
      </w:r>
      <w:r w:rsidRPr="00C546D6">
        <w:rPr>
          <w:rFonts w:eastAsiaTheme="minorHAnsi"/>
          <w:b/>
          <w:bCs/>
          <w:sz w:val="24"/>
          <w:szCs w:val="24"/>
          <w:lang w:val="en-US" w:eastAsia="en-US"/>
        </w:rPr>
        <w:t>I</w:t>
      </w:r>
      <w:r w:rsidRPr="00C546D6">
        <w:rPr>
          <w:rFonts w:eastAsiaTheme="minorHAnsi"/>
          <w:b/>
          <w:bCs/>
          <w:sz w:val="24"/>
          <w:szCs w:val="24"/>
          <w:lang w:eastAsia="en-US"/>
        </w:rPr>
        <w:t xml:space="preserve"> Возвратный объект </w:t>
      </w:r>
      <w:r w:rsidRPr="00C546D6">
        <w:rPr>
          <w:rFonts w:eastAsiaTheme="minorHAnsi"/>
          <w:sz w:val="24"/>
          <w:szCs w:val="24"/>
          <w:lang w:eastAsia="en-US"/>
        </w:rPr>
        <w:t>– горизонт Ю-I;</w:t>
      </w:r>
    </w:p>
    <w:p w14:paraId="1C87CF19" w14:textId="47E0B94E" w:rsidR="000B3EFF" w:rsidRPr="001761E7" w:rsidRDefault="000B3EFF" w:rsidP="00C546D6">
      <w:pPr>
        <w:widowControl/>
        <w:autoSpaceDE/>
        <w:autoSpaceDN/>
        <w:adjustRightInd/>
        <w:spacing w:line="360" w:lineRule="auto"/>
        <w:ind w:firstLine="709"/>
        <w:jc w:val="both"/>
        <w:rPr>
          <w:rFonts w:eastAsiaTheme="minorHAnsi"/>
          <w:b/>
          <w:sz w:val="28"/>
          <w:szCs w:val="22"/>
          <w:lang w:eastAsia="en-US"/>
        </w:rPr>
      </w:pPr>
      <w:r w:rsidRPr="00C546D6">
        <w:rPr>
          <w:rFonts w:eastAsiaTheme="minorHAnsi"/>
          <w:sz w:val="24"/>
          <w:szCs w:val="24"/>
          <w:lang w:eastAsia="en-US"/>
        </w:rPr>
        <w:t>•</w:t>
      </w:r>
      <w:r w:rsidRPr="00C546D6">
        <w:rPr>
          <w:rFonts w:eastAsiaTheme="minorHAnsi"/>
          <w:sz w:val="24"/>
          <w:szCs w:val="24"/>
          <w:lang w:eastAsia="en-US"/>
        </w:rPr>
        <w:tab/>
      </w:r>
      <w:r w:rsidRPr="00C546D6">
        <w:rPr>
          <w:rFonts w:eastAsiaTheme="minorHAnsi"/>
          <w:b/>
          <w:bCs/>
          <w:sz w:val="24"/>
          <w:szCs w:val="24"/>
          <w:lang w:val="en-US" w:eastAsia="en-US"/>
        </w:rPr>
        <w:t>II</w:t>
      </w:r>
      <w:r w:rsidRPr="00C546D6">
        <w:rPr>
          <w:rFonts w:eastAsiaTheme="minorHAnsi"/>
          <w:b/>
          <w:bCs/>
          <w:sz w:val="24"/>
          <w:szCs w:val="24"/>
          <w:lang w:eastAsia="en-US"/>
        </w:rPr>
        <w:t xml:space="preserve"> Возвратный объект</w:t>
      </w:r>
      <w:r w:rsidRPr="00C546D6">
        <w:rPr>
          <w:rFonts w:eastAsiaTheme="minorHAnsi"/>
          <w:sz w:val="24"/>
          <w:szCs w:val="24"/>
          <w:lang w:eastAsia="en-US"/>
        </w:rPr>
        <w:t xml:space="preserve"> – горизонты Ю-VI; Ю-VII; Ю-VIII; Ю-IX;</w:t>
      </w:r>
      <w:r w:rsidR="001761E7">
        <w:rPr>
          <w:rFonts w:eastAsiaTheme="minorHAnsi"/>
          <w:sz w:val="24"/>
          <w:szCs w:val="24"/>
          <w:lang w:val="kk-KZ" w:eastAsia="en-US"/>
        </w:rPr>
        <w:t xml:space="preserve"> </w:t>
      </w:r>
      <w:r w:rsidR="001761E7" w:rsidRPr="00C546D6">
        <w:rPr>
          <w:rFonts w:eastAsiaTheme="minorHAnsi"/>
          <w:sz w:val="24"/>
          <w:szCs w:val="24"/>
          <w:lang w:eastAsia="en-US"/>
        </w:rPr>
        <w:t>Ю-X</w:t>
      </w:r>
      <w:r w:rsidR="001761E7">
        <w:rPr>
          <w:rFonts w:eastAsiaTheme="minorHAnsi"/>
          <w:sz w:val="24"/>
          <w:szCs w:val="24"/>
          <w:lang w:eastAsia="en-US"/>
        </w:rPr>
        <w:t>.</w:t>
      </w:r>
    </w:p>
    <w:p w14:paraId="1CD15863" w14:textId="2FE56CA4" w:rsidR="00C546D6" w:rsidRPr="000B3EFF" w:rsidRDefault="00AD2881" w:rsidP="00AD2881">
      <w:pPr>
        <w:widowControl/>
        <w:autoSpaceDE/>
        <w:autoSpaceDN/>
        <w:adjustRightInd/>
        <w:spacing w:line="360" w:lineRule="auto"/>
        <w:ind w:firstLine="709"/>
        <w:jc w:val="both"/>
        <w:rPr>
          <w:rFonts w:eastAsiaTheme="minorHAnsi"/>
          <w:b/>
          <w:sz w:val="24"/>
          <w:szCs w:val="24"/>
          <w:lang w:eastAsia="en-US"/>
        </w:rPr>
      </w:pPr>
      <w:r>
        <w:rPr>
          <w:sz w:val="24"/>
          <w:szCs w:val="24"/>
          <w:lang w:val="kk-KZ"/>
        </w:rPr>
        <w:t>Н</w:t>
      </w:r>
      <w:r w:rsidRPr="00764E22">
        <w:rPr>
          <w:sz w:val="24"/>
          <w:szCs w:val="24"/>
        </w:rPr>
        <w:t xml:space="preserve">а дату отчета в разработке находятся </w:t>
      </w:r>
      <w:r w:rsidR="001761E7" w:rsidRPr="00764E22">
        <w:rPr>
          <w:sz w:val="24"/>
          <w:szCs w:val="24"/>
        </w:rPr>
        <w:t>I, II</w:t>
      </w:r>
      <w:r w:rsidR="001761E7" w:rsidRPr="000806B9">
        <w:rPr>
          <w:sz w:val="24"/>
          <w:szCs w:val="24"/>
        </w:rPr>
        <w:t xml:space="preserve"> </w:t>
      </w:r>
      <w:r w:rsidR="001761E7" w:rsidRPr="00764E22">
        <w:rPr>
          <w:sz w:val="24"/>
          <w:szCs w:val="24"/>
        </w:rPr>
        <w:t xml:space="preserve"> </w:t>
      </w:r>
      <w:r w:rsidR="001761E7" w:rsidRPr="000806B9">
        <w:rPr>
          <w:sz w:val="24"/>
          <w:szCs w:val="24"/>
        </w:rPr>
        <w:t xml:space="preserve">основные </w:t>
      </w:r>
      <w:r w:rsidRPr="00764E22">
        <w:rPr>
          <w:sz w:val="24"/>
          <w:szCs w:val="24"/>
        </w:rPr>
        <w:t xml:space="preserve">и II </w:t>
      </w:r>
      <w:r w:rsidRPr="00954E32">
        <w:rPr>
          <w:sz w:val="24"/>
          <w:szCs w:val="24"/>
        </w:rPr>
        <w:t>возвратные объекты</w:t>
      </w:r>
      <w:r w:rsidRPr="00764E22">
        <w:rPr>
          <w:sz w:val="24"/>
          <w:szCs w:val="24"/>
        </w:rPr>
        <w:t>, разработка I возвратного объекта на данный момент не осуществляется</w:t>
      </w:r>
      <w:r w:rsidR="000806B9">
        <w:rPr>
          <w:sz w:val="24"/>
          <w:szCs w:val="24"/>
        </w:rPr>
        <w:t xml:space="preserve">, в связи с </w:t>
      </w:r>
      <w:r w:rsidR="000806B9" w:rsidRPr="000806B9">
        <w:rPr>
          <w:sz w:val="24"/>
          <w:szCs w:val="24"/>
        </w:rPr>
        <w:t>эксплуатацией скважин на I основном объекте.</w:t>
      </w:r>
    </w:p>
    <w:p w14:paraId="23DFE761" w14:textId="5FBC30EE" w:rsidR="00FA3757" w:rsidRPr="00FA3757" w:rsidRDefault="00FA3757" w:rsidP="00AD2881">
      <w:pPr>
        <w:widowControl/>
        <w:autoSpaceDE/>
        <w:autoSpaceDN/>
        <w:adjustRightInd/>
        <w:spacing w:before="240" w:line="360" w:lineRule="auto"/>
        <w:jc w:val="both"/>
        <w:rPr>
          <w:rFonts w:eastAsiaTheme="minorHAnsi"/>
          <w:b/>
          <w:i/>
          <w:iCs/>
          <w:sz w:val="24"/>
          <w:szCs w:val="24"/>
          <w:lang w:val="kk-KZ" w:eastAsia="en-US"/>
        </w:rPr>
      </w:pPr>
      <w:r w:rsidRPr="00FA3757">
        <w:rPr>
          <w:rFonts w:eastAsiaTheme="minorHAnsi"/>
          <w:b/>
          <w:i/>
          <w:iCs/>
          <w:sz w:val="24"/>
          <w:szCs w:val="24"/>
          <w:lang w:val="kk-KZ" w:eastAsia="en-US"/>
        </w:rPr>
        <w:t>3.2.1 Анализ структуры фонда скважин, текущих дебитов и технологических показателей разработки</w:t>
      </w:r>
    </w:p>
    <w:p w14:paraId="4D49AAF5" w14:textId="41111FC7" w:rsidR="004474D9" w:rsidRPr="00C443EE" w:rsidRDefault="004474D9" w:rsidP="00C443EE">
      <w:pPr>
        <w:tabs>
          <w:tab w:val="left" w:pos="13680"/>
        </w:tabs>
        <w:spacing w:line="360" w:lineRule="auto"/>
        <w:ind w:firstLine="709"/>
        <w:jc w:val="both"/>
        <w:rPr>
          <w:bCs/>
          <w:sz w:val="24"/>
          <w:szCs w:val="24"/>
        </w:rPr>
      </w:pPr>
      <w:r w:rsidRPr="00C443EE">
        <w:rPr>
          <w:bCs/>
          <w:sz w:val="24"/>
          <w:szCs w:val="24"/>
        </w:rPr>
        <w:t>С начала разработки на месторождении всего пробурено 5</w:t>
      </w:r>
      <w:r w:rsidR="00233DD8">
        <w:rPr>
          <w:bCs/>
          <w:sz w:val="24"/>
          <w:szCs w:val="24"/>
        </w:rPr>
        <w:t>7</w:t>
      </w:r>
      <w:r w:rsidRPr="00C443EE">
        <w:rPr>
          <w:bCs/>
          <w:sz w:val="24"/>
          <w:szCs w:val="24"/>
        </w:rPr>
        <w:t xml:space="preserve"> скважин. На 0</w:t>
      </w:r>
      <w:r w:rsidR="00541FD4">
        <w:rPr>
          <w:bCs/>
          <w:sz w:val="24"/>
          <w:szCs w:val="24"/>
          <w:lang w:val="kk-KZ"/>
        </w:rPr>
        <w:t>1</w:t>
      </w:r>
      <w:r w:rsidRPr="00C443EE">
        <w:rPr>
          <w:bCs/>
          <w:sz w:val="24"/>
          <w:szCs w:val="24"/>
        </w:rPr>
        <w:t>.01.202</w:t>
      </w:r>
      <w:r w:rsidR="00790705">
        <w:rPr>
          <w:bCs/>
          <w:sz w:val="24"/>
          <w:szCs w:val="24"/>
          <w:lang w:val="kk-KZ"/>
        </w:rPr>
        <w:t>5</w:t>
      </w:r>
      <w:r w:rsidRPr="00C443EE">
        <w:rPr>
          <w:bCs/>
          <w:sz w:val="24"/>
          <w:szCs w:val="24"/>
        </w:rPr>
        <w:t>г пробуренный фонд скважин месторождения выглядит следующим образом:</w:t>
      </w:r>
    </w:p>
    <w:p w14:paraId="1E30547E" w14:textId="08890F87" w:rsidR="004474D9" w:rsidRDefault="004474D9" w:rsidP="00AD2881">
      <w:pPr>
        <w:tabs>
          <w:tab w:val="left" w:pos="13680"/>
        </w:tabs>
        <w:spacing w:line="360" w:lineRule="auto"/>
        <w:jc w:val="both"/>
        <w:rPr>
          <w:bCs/>
          <w:sz w:val="24"/>
          <w:szCs w:val="24"/>
        </w:rPr>
      </w:pPr>
      <w:r w:rsidRPr="00C443EE">
        <w:rPr>
          <w:bCs/>
          <w:sz w:val="24"/>
          <w:szCs w:val="24"/>
        </w:rPr>
        <w:t>– в фонде добывающих скважин – 4</w:t>
      </w:r>
      <w:r w:rsidR="00EB5700" w:rsidRPr="00C443EE">
        <w:rPr>
          <w:bCs/>
          <w:sz w:val="24"/>
          <w:szCs w:val="24"/>
        </w:rPr>
        <w:t>4</w:t>
      </w:r>
      <w:r w:rsidRPr="00C443EE">
        <w:rPr>
          <w:bCs/>
          <w:sz w:val="24"/>
          <w:szCs w:val="24"/>
        </w:rPr>
        <w:t xml:space="preserve"> ед., из них </w:t>
      </w:r>
      <w:r w:rsidR="00EB5700" w:rsidRPr="00C443EE">
        <w:rPr>
          <w:bCs/>
          <w:sz w:val="24"/>
          <w:szCs w:val="24"/>
        </w:rPr>
        <w:t>3</w:t>
      </w:r>
      <w:r w:rsidR="00790705">
        <w:rPr>
          <w:bCs/>
          <w:sz w:val="24"/>
          <w:szCs w:val="24"/>
          <w:lang w:val="kk-KZ"/>
        </w:rPr>
        <w:t>0</w:t>
      </w:r>
      <w:r w:rsidRPr="00C443EE">
        <w:rPr>
          <w:bCs/>
          <w:sz w:val="24"/>
          <w:szCs w:val="24"/>
        </w:rPr>
        <w:t xml:space="preserve"> ед. эксплуатируются ЭВН и </w:t>
      </w:r>
      <w:r w:rsidR="008A70C6" w:rsidRPr="00C443EE">
        <w:rPr>
          <w:bCs/>
          <w:sz w:val="24"/>
          <w:szCs w:val="24"/>
        </w:rPr>
        <w:t>1</w:t>
      </w:r>
      <w:r w:rsidR="00790705">
        <w:rPr>
          <w:bCs/>
          <w:sz w:val="24"/>
          <w:szCs w:val="24"/>
          <w:lang w:val="kk-KZ"/>
        </w:rPr>
        <w:t>4</w:t>
      </w:r>
      <w:r w:rsidRPr="00C443EE">
        <w:rPr>
          <w:bCs/>
          <w:sz w:val="24"/>
          <w:szCs w:val="24"/>
        </w:rPr>
        <w:t xml:space="preserve"> ед. ШГН;</w:t>
      </w:r>
    </w:p>
    <w:p w14:paraId="2063BF69" w14:textId="062147E7" w:rsidR="000D3106" w:rsidRPr="00C443EE" w:rsidRDefault="000D3106" w:rsidP="000D3106">
      <w:pPr>
        <w:tabs>
          <w:tab w:val="left" w:pos="13680"/>
        </w:tabs>
        <w:spacing w:line="360" w:lineRule="auto"/>
        <w:jc w:val="both"/>
        <w:rPr>
          <w:bCs/>
          <w:sz w:val="24"/>
          <w:szCs w:val="24"/>
        </w:rPr>
      </w:pPr>
      <w:r w:rsidRPr="00233DD8">
        <w:rPr>
          <w:bCs/>
          <w:sz w:val="24"/>
          <w:szCs w:val="24"/>
        </w:rPr>
        <w:t>–</w:t>
      </w:r>
      <w:r>
        <w:rPr>
          <w:bCs/>
          <w:sz w:val="24"/>
          <w:szCs w:val="24"/>
        </w:rPr>
        <w:t xml:space="preserve"> в освоении после бурения </w:t>
      </w:r>
      <w:r w:rsidRPr="00233DD8">
        <w:rPr>
          <w:bCs/>
          <w:sz w:val="24"/>
          <w:szCs w:val="24"/>
        </w:rPr>
        <w:t>–</w:t>
      </w:r>
      <w:r>
        <w:rPr>
          <w:bCs/>
          <w:sz w:val="24"/>
          <w:szCs w:val="24"/>
        </w:rPr>
        <w:t xml:space="preserve"> 1 ед.</w:t>
      </w:r>
    </w:p>
    <w:p w14:paraId="3D68DDD2" w14:textId="689EDA6B" w:rsidR="004474D9" w:rsidRDefault="004474D9" w:rsidP="00AD2881">
      <w:pPr>
        <w:tabs>
          <w:tab w:val="left" w:pos="13680"/>
        </w:tabs>
        <w:spacing w:line="360" w:lineRule="auto"/>
        <w:jc w:val="both"/>
        <w:rPr>
          <w:bCs/>
          <w:sz w:val="24"/>
          <w:szCs w:val="24"/>
        </w:rPr>
      </w:pPr>
      <w:r w:rsidRPr="00C443EE">
        <w:rPr>
          <w:bCs/>
          <w:sz w:val="24"/>
          <w:szCs w:val="24"/>
        </w:rPr>
        <w:t xml:space="preserve">– в фонде нагнетательных скважин – 9 ед., все скважины под закачкой; </w:t>
      </w:r>
    </w:p>
    <w:p w14:paraId="312E341B" w14:textId="26E01980" w:rsidR="00233DD8" w:rsidRPr="00A87D87" w:rsidRDefault="00233DD8" w:rsidP="00AD2881">
      <w:pPr>
        <w:tabs>
          <w:tab w:val="left" w:pos="13680"/>
        </w:tabs>
        <w:spacing w:line="360" w:lineRule="auto"/>
        <w:jc w:val="both"/>
        <w:rPr>
          <w:bCs/>
          <w:sz w:val="24"/>
          <w:szCs w:val="24"/>
          <w:lang w:val="kk-KZ"/>
        </w:rPr>
      </w:pPr>
      <w:r w:rsidRPr="00233DD8">
        <w:rPr>
          <w:bCs/>
          <w:sz w:val="24"/>
          <w:szCs w:val="24"/>
        </w:rPr>
        <w:t>–</w:t>
      </w:r>
      <w:r>
        <w:rPr>
          <w:bCs/>
          <w:sz w:val="24"/>
          <w:szCs w:val="24"/>
        </w:rPr>
        <w:t xml:space="preserve"> </w:t>
      </w:r>
      <w:r w:rsidRPr="00A87D87">
        <w:rPr>
          <w:bCs/>
          <w:sz w:val="24"/>
          <w:szCs w:val="24"/>
        </w:rPr>
        <w:t xml:space="preserve">в консервации - </w:t>
      </w:r>
      <w:r w:rsidR="000D3106" w:rsidRPr="00A87D87">
        <w:rPr>
          <w:bCs/>
          <w:sz w:val="24"/>
          <w:szCs w:val="24"/>
        </w:rPr>
        <w:t xml:space="preserve">1 </w:t>
      </w:r>
      <w:r w:rsidRPr="00A87D87">
        <w:rPr>
          <w:bCs/>
          <w:sz w:val="24"/>
          <w:szCs w:val="24"/>
        </w:rPr>
        <w:t>ед</w:t>
      </w:r>
      <w:r w:rsidR="00D96A81" w:rsidRPr="00A87D87">
        <w:rPr>
          <w:bCs/>
          <w:sz w:val="24"/>
          <w:szCs w:val="24"/>
        </w:rPr>
        <w:t>. (</w:t>
      </w:r>
      <w:proofErr w:type="spellStart"/>
      <w:r w:rsidR="00A87D87">
        <w:rPr>
          <w:bCs/>
          <w:sz w:val="24"/>
          <w:szCs w:val="24"/>
        </w:rPr>
        <w:t>скв</w:t>
      </w:r>
      <w:proofErr w:type="spellEnd"/>
      <w:r w:rsidR="00A87D87">
        <w:rPr>
          <w:bCs/>
          <w:sz w:val="24"/>
          <w:szCs w:val="24"/>
        </w:rPr>
        <w:t xml:space="preserve">. №11 </w:t>
      </w:r>
      <w:r w:rsidR="00D96A81" w:rsidRPr="00A87D87">
        <w:rPr>
          <w:bCs/>
          <w:sz w:val="24"/>
          <w:szCs w:val="24"/>
        </w:rPr>
        <w:t>по причине обводнения</w:t>
      </w:r>
      <w:r w:rsidR="00A87D87" w:rsidRPr="00A87D87">
        <w:rPr>
          <w:bCs/>
          <w:sz w:val="24"/>
          <w:szCs w:val="24"/>
          <w:lang w:val="kk-KZ"/>
        </w:rPr>
        <w:t>)</w:t>
      </w:r>
    </w:p>
    <w:p w14:paraId="7B129A9A" w14:textId="2F0FAFED" w:rsidR="004474D9" w:rsidRDefault="004474D9" w:rsidP="00AD2881">
      <w:pPr>
        <w:tabs>
          <w:tab w:val="left" w:pos="13680"/>
        </w:tabs>
        <w:spacing w:line="360" w:lineRule="auto"/>
        <w:jc w:val="both"/>
        <w:rPr>
          <w:bCs/>
          <w:sz w:val="24"/>
          <w:szCs w:val="24"/>
        </w:rPr>
      </w:pPr>
      <w:r w:rsidRPr="00C443EE">
        <w:rPr>
          <w:bCs/>
          <w:sz w:val="24"/>
          <w:szCs w:val="24"/>
        </w:rPr>
        <w:t>– в фонде ликвидированных скважин – 2 ед., все по геологическим причинам.</w:t>
      </w:r>
    </w:p>
    <w:p w14:paraId="152618CF" w14:textId="3A421C07" w:rsidR="007C4AE6" w:rsidRPr="00057DDF" w:rsidRDefault="00790705" w:rsidP="004474D9">
      <w:pPr>
        <w:rPr>
          <w:lang w:val="kk-KZ"/>
        </w:rPr>
      </w:pPr>
      <w:r>
        <w:rPr>
          <w:noProof/>
          <w:lang w:val="kk-KZ"/>
        </w:rPr>
        <w:drawing>
          <wp:inline distT="0" distB="0" distL="0" distR="0" wp14:anchorId="2D8AD0C8" wp14:editId="2FB1DD1B">
            <wp:extent cx="6183475" cy="2143125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462" cy="2148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0562A7" w14:textId="77777777" w:rsidR="004474D9" w:rsidRPr="00C443EE" w:rsidRDefault="004474D9" w:rsidP="004474D9">
      <w:pPr>
        <w:ind w:right="141"/>
        <w:jc w:val="center"/>
        <w:rPr>
          <w:b/>
        </w:rPr>
      </w:pPr>
      <w:r w:rsidRPr="00C443EE">
        <w:rPr>
          <w:b/>
        </w:rPr>
        <w:t xml:space="preserve">Рис. 3.2.1 – Распределение эксплуатационного фонда скважин месторождения и </w:t>
      </w:r>
    </w:p>
    <w:p w14:paraId="73A6593C" w14:textId="148CF0B8" w:rsidR="004474D9" w:rsidRPr="00C443EE" w:rsidRDefault="004474D9" w:rsidP="004474D9">
      <w:pPr>
        <w:spacing w:after="120"/>
        <w:ind w:right="142"/>
        <w:jc w:val="center"/>
      </w:pPr>
      <w:r w:rsidRPr="00C443EE">
        <w:rPr>
          <w:b/>
        </w:rPr>
        <w:t>добывающих скважин по объектам на 0</w:t>
      </w:r>
      <w:r w:rsidR="00537265">
        <w:rPr>
          <w:b/>
        </w:rPr>
        <w:t>1</w:t>
      </w:r>
      <w:r w:rsidRPr="00C443EE">
        <w:rPr>
          <w:b/>
        </w:rPr>
        <w:t>.01.202</w:t>
      </w:r>
      <w:r w:rsidR="00790705">
        <w:rPr>
          <w:b/>
          <w:lang w:val="kk-KZ"/>
        </w:rPr>
        <w:t>5</w:t>
      </w:r>
      <w:r w:rsidRPr="00C443EE">
        <w:rPr>
          <w:b/>
        </w:rPr>
        <w:t>г</w:t>
      </w:r>
    </w:p>
    <w:p w14:paraId="7B80D55C" w14:textId="77777777" w:rsidR="00114F68" w:rsidRDefault="00114F68" w:rsidP="00114F68">
      <w:pPr>
        <w:tabs>
          <w:tab w:val="left" w:pos="13680"/>
        </w:tabs>
        <w:spacing w:line="360" w:lineRule="auto"/>
        <w:ind w:firstLine="709"/>
        <w:jc w:val="both"/>
        <w:rPr>
          <w:bCs/>
          <w:sz w:val="24"/>
          <w:szCs w:val="24"/>
        </w:rPr>
      </w:pPr>
    </w:p>
    <w:p w14:paraId="2FB1E5E1" w14:textId="31F724F9" w:rsidR="00114F68" w:rsidRPr="00C546D6" w:rsidRDefault="00114F68" w:rsidP="00114F68">
      <w:pPr>
        <w:tabs>
          <w:tab w:val="left" w:pos="13680"/>
        </w:tabs>
        <w:spacing w:line="360" w:lineRule="auto"/>
        <w:ind w:firstLine="709"/>
        <w:jc w:val="both"/>
        <w:rPr>
          <w:bCs/>
          <w:sz w:val="24"/>
          <w:szCs w:val="24"/>
          <w:lang w:val="kk-KZ"/>
        </w:rPr>
      </w:pPr>
      <w:r w:rsidRPr="00C443EE">
        <w:rPr>
          <w:bCs/>
          <w:sz w:val="24"/>
          <w:szCs w:val="24"/>
        </w:rPr>
        <w:lastRenderedPageBreak/>
        <w:t>Характеристика фонда скважин месторождения приведена в таблице 3.2.1.</w:t>
      </w:r>
      <w:r>
        <w:rPr>
          <w:bCs/>
          <w:sz w:val="24"/>
          <w:szCs w:val="24"/>
        </w:rPr>
        <w:t xml:space="preserve"> </w:t>
      </w:r>
      <w:r w:rsidRPr="00C443EE">
        <w:rPr>
          <w:bCs/>
          <w:sz w:val="24"/>
          <w:szCs w:val="24"/>
        </w:rPr>
        <w:t xml:space="preserve">На рисунке 3.2.1 представлено распределение фонда скважин по </w:t>
      </w:r>
      <w:r>
        <w:rPr>
          <w:bCs/>
          <w:sz w:val="24"/>
          <w:szCs w:val="24"/>
          <w:lang w:val="kk-KZ"/>
        </w:rPr>
        <w:t xml:space="preserve">объектам, </w:t>
      </w:r>
      <w:r w:rsidRPr="00C443EE">
        <w:rPr>
          <w:bCs/>
          <w:sz w:val="24"/>
          <w:szCs w:val="24"/>
        </w:rPr>
        <w:t>из которого видно, что основная доля добывающих скважин эксплуатируются на I объекте</w:t>
      </w:r>
      <w:r w:rsidRPr="00B67402">
        <w:rPr>
          <w:bCs/>
          <w:sz w:val="24"/>
          <w:szCs w:val="24"/>
        </w:rPr>
        <w:t xml:space="preserve"> </w:t>
      </w:r>
      <w:r w:rsidRPr="00C443EE">
        <w:rPr>
          <w:bCs/>
          <w:sz w:val="24"/>
          <w:szCs w:val="24"/>
        </w:rPr>
        <w:t>(34 ед. или 7</w:t>
      </w:r>
      <w:r w:rsidR="00790705">
        <w:rPr>
          <w:bCs/>
          <w:sz w:val="24"/>
          <w:szCs w:val="24"/>
          <w:lang w:val="kk-KZ"/>
        </w:rPr>
        <w:t>7</w:t>
      </w:r>
      <w:r w:rsidRPr="00C443EE">
        <w:rPr>
          <w:bCs/>
          <w:sz w:val="24"/>
          <w:szCs w:val="24"/>
        </w:rPr>
        <w:t>%</w:t>
      </w:r>
      <w:r>
        <w:rPr>
          <w:bCs/>
          <w:sz w:val="24"/>
          <w:szCs w:val="24"/>
        </w:rPr>
        <w:t>).</w:t>
      </w:r>
    </w:p>
    <w:p w14:paraId="0D512AD4" w14:textId="6644B551" w:rsidR="004474D9" w:rsidRPr="00531E2A" w:rsidRDefault="004474D9" w:rsidP="00531E2A">
      <w:pPr>
        <w:tabs>
          <w:tab w:val="left" w:pos="13680"/>
        </w:tabs>
        <w:spacing w:before="240" w:line="360" w:lineRule="auto"/>
        <w:ind w:firstLine="709"/>
        <w:jc w:val="both"/>
        <w:rPr>
          <w:b/>
          <w:sz w:val="24"/>
          <w:szCs w:val="24"/>
        </w:rPr>
      </w:pPr>
      <w:r w:rsidRPr="00531E2A">
        <w:rPr>
          <w:b/>
          <w:sz w:val="24"/>
          <w:szCs w:val="24"/>
        </w:rPr>
        <w:t>I объект разработки (горизонты Ю-II</w:t>
      </w:r>
      <w:r w:rsidR="00C13D17" w:rsidRPr="00531E2A">
        <w:rPr>
          <w:b/>
          <w:sz w:val="24"/>
          <w:szCs w:val="24"/>
        </w:rPr>
        <w:t xml:space="preserve"> 1 пласт,</w:t>
      </w:r>
      <w:r w:rsidRPr="00531E2A">
        <w:rPr>
          <w:b/>
          <w:sz w:val="24"/>
          <w:szCs w:val="24"/>
        </w:rPr>
        <w:t xml:space="preserve"> Ю-I</w:t>
      </w:r>
      <w:r w:rsidR="00C13D17" w:rsidRPr="00531E2A">
        <w:rPr>
          <w:b/>
          <w:sz w:val="24"/>
          <w:szCs w:val="24"/>
          <w:lang w:val="en-US"/>
        </w:rPr>
        <w:t>II</w:t>
      </w:r>
      <w:r w:rsidR="00C54036">
        <w:rPr>
          <w:b/>
          <w:sz w:val="24"/>
          <w:szCs w:val="24"/>
          <w:lang w:val="kk-KZ"/>
        </w:rPr>
        <w:t xml:space="preserve">, </w:t>
      </w:r>
      <w:r w:rsidR="00C54036" w:rsidRPr="00C54036">
        <w:rPr>
          <w:b/>
          <w:sz w:val="24"/>
          <w:szCs w:val="24"/>
        </w:rPr>
        <w:t>Ю-</w:t>
      </w:r>
      <w:r w:rsidR="00C54036" w:rsidRPr="00C54036">
        <w:rPr>
          <w:b/>
          <w:sz w:val="24"/>
          <w:szCs w:val="24"/>
          <w:lang w:val="en-US"/>
        </w:rPr>
        <w:t>IV</w:t>
      </w:r>
      <w:r w:rsidRPr="00531E2A">
        <w:rPr>
          <w:b/>
          <w:sz w:val="24"/>
          <w:szCs w:val="24"/>
        </w:rPr>
        <w:t>)</w:t>
      </w:r>
    </w:p>
    <w:p w14:paraId="7DE4CD4B" w14:textId="78979906" w:rsidR="004474D9" w:rsidRPr="00531E2A" w:rsidRDefault="004474D9" w:rsidP="00531E2A">
      <w:pPr>
        <w:tabs>
          <w:tab w:val="left" w:pos="13680"/>
        </w:tabs>
        <w:spacing w:line="360" w:lineRule="auto"/>
        <w:ind w:firstLine="709"/>
        <w:jc w:val="both"/>
        <w:rPr>
          <w:bCs/>
          <w:sz w:val="24"/>
          <w:szCs w:val="24"/>
        </w:rPr>
      </w:pPr>
      <w:r w:rsidRPr="00531E2A">
        <w:rPr>
          <w:bCs/>
          <w:sz w:val="24"/>
          <w:szCs w:val="24"/>
        </w:rPr>
        <w:t>По состоянию на 0</w:t>
      </w:r>
      <w:r w:rsidR="00541FD4">
        <w:rPr>
          <w:bCs/>
          <w:sz w:val="24"/>
          <w:szCs w:val="24"/>
          <w:lang w:val="kk-KZ"/>
        </w:rPr>
        <w:t>1</w:t>
      </w:r>
      <w:r w:rsidRPr="00531E2A">
        <w:rPr>
          <w:bCs/>
          <w:sz w:val="24"/>
          <w:szCs w:val="24"/>
        </w:rPr>
        <w:t>.01.202</w:t>
      </w:r>
      <w:r w:rsidR="00790705">
        <w:rPr>
          <w:bCs/>
          <w:sz w:val="24"/>
          <w:szCs w:val="24"/>
          <w:lang w:val="kk-KZ"/>
        </w:rPr>
        <w:t>5</w:t>
      </w:r>
      <w:r w:rsidRPr="00531E2A">
        <w:rPr>
          <w:bCs/>
          <w:sz w:val="24"/>
          <w:szCs w:val="24"/>
        </w:rPr>
        <w:t xml:space="preserve">г эксплуатационный фонд скважин первого объекта составляет </w:t>
      </w:r>
      <w:r w:rsidR="00A549BA" w:rsidRPr="00531E2A">
        <w:rPr>
          <w:bCs/>
          <w:sz w:val="24"/>
          <w:szCs w:val="24"/>
        </w:rPr>
        <w:t>39</w:t>
      </w:r>
      <w:r w:rsidRPr="00531E2A">
        <w:rPr>
          <w:bCs/>
          <w:sz w:val="24"/>
          <w:szCs w:val="24"/>
        </w:rPr>
        <w:t xml:space="preserve"> ед. Из них:</w:t>
      </w:r>
    </w:p>
    <w:p w14:paraId="4DA4C4FC" w14:textId="32509EA5" w:rsidR="004474D9" w:rsidRPr="00531E2A" w:rsidRDefault="004474D9" w:rsidP="00531E2A">
      <w:pPr>
        <w:tabs>
          <w:tab w:val="left" w:pos="13680"/>
        </w:tabs>
        <w:spacing w:line="360" w:lineRule="auto"/>
        <w:ind w:firstLine="142"/>
        <w:jc w:val="both"/>
        <w:rPr>
          <w:bCs/>
          <w:sz w:val="24"/>
          <w:szCs w:val="24"/>
        </w:rPr>
      </w:pPr>
      <w:r w:rsidRPr="00531E2A">
        <w:rPr>
          <w:bCs/>
          <w:sz w:val="24"/>
          <w:szCs w:val="24"/>
        </w:rPr>
        <w:t xml:space="preserve">– в фонде добывающих скважин – </w:t>
      </w:r>
      <w:r w:rsidR="00A549BA" w:rsidRPr="00531E2A">
        <w:rPr>
          <w:bCs/>
          <w:sz w:val="24"/>
          <w:szCs w:val="24"/>
        </w:rPr>
        <w:t>3</w:t>
      </w:r>
      <w:r w:rsidRPr="00531E2A">
        <w:rPr>
          <w:bCs/>
          <w:sz w:val="24"/>
          <w:szCs w:val="24"/>
        </w:rPr>
        <w:t>4 ед., из них 2</w:t>
      </w:r>
      <w:r w:rsidR="00790705">
        <w:rPr>
          <w:bCs/>
          <w:sz w:val="24"/>
          <w:szCs w:val="24"/>
          <w:lang w:val="kk-KZ"/>
        </w:rPr>
        <w:t>7</w:t>
      </w:r>
      <w:r w:rsidRPr="00531E2A">
        <w:rPr>
          <w:bCs/>
          <w:sz w:val="24"/>
          <w:szCs w:val="24"/>
        </w:rPr>
        <w:t xml:space="preserve"> ед. эксплуатируются ЭВН и </w:t>
      </w:r>
      <w:r w:rsidR="00790705">
        <w:rPr>
          <w:bCs/>
          <w:sz w:val="24"/>
          <w:szCs w:val="24"/>
          <w:lang w:val="kk-KZ"/>
        </w:rPr>
        <w:t>7</w:t>
      </w:r>
      <w:r w:rsidRPr="00531E2A">
        <w:rPr>
          <w:bCs/>
          <w:sz w:val="24"/>
          <w:szCs w:val="24"/>
        </w:rPr>
        <w:t xml:space="preserve"> ед. ШГН;</w:t>
      </w:r>
    </w:p>
    <w:p w14:paraId="4525D26F" w14:textId="77777777" w:rsidR="004474D9" w:rsidRPr="00531E2A" w:rsidRDefault="004474D9" w:rsidP="00531E2A">
      <w:pPr>
        <w:tabs>
          <w:tab w:val="left" w:pos="13680"/>
        </w:tabs>
        <w:spacing w:line="360" w:lineRule="auto"/>
        <w:ind w:firstLine="142"/>
        <w:jc w:val="both"/>
        <w:rPr>
          <w:bCs/>
          <w:sz w:val="24"/>
          <w:szCs w:val="24"/>
        </w:rPr>
      </w:pPr>
      <w:r w:rsidRPr="00531E2A">
        <w:rPr>
          <w:bCs/>
          <w:sz w:val="24"/>
          <w:szCs w:val="24"/>
        </w:rPr>
        <w:t xml:space="preserve">– в фонде нагнетательных скважин – 5 ед., все скважины под закачкой. </w:t>
      </w:r>
    </w:p>
    <w:p w14:paraId="5706D2D3" w14:textId="097B00C9" w:rsidR="004474D9" w:rsidRPr="00531E2A" w:rsidRDefault="004474D9" w:rsidP="00531E2A">
      <w:pPr>
        <w:tabs>
          <w:tab w:val="left" w:pos="13680"/>
        </w:tabs>
        <w:spacing w:line="360" w:lineRule="auto"/>
        <w:ind w:firstLine="709"/>
        <w:jc w:val="both"/>
        <w:rPr>
          <w:b/>
          <w:sz w:val="24"/>
          <w:szCs w:val="24"/>
        </w:rPr>
      </w:pPr>
      <w:r w:rsidRPr="00531E2A">
        <w:rPr>
          <w:b/>
          <w:sz w:val="24"/>
          <w:szCs w:val="24"/>
        </w:rPr>
        <w:t>II объект разработки (горизонт Ю-V)</w:t>
      </w:r>
    </w:p>
    <w:p w14:paraId="67E51F60" w14:textId="3BCCA339" w:rsidR="00C54036" w:rsidRPr="00C54036" w:rsidRDefault="00C54036" w:rsidP="00C54036">
      <w:pPr>
        <w:tabs>
          <w:tab w:val="left" w:pos="13680"/>
        </w:tabs>
        <w:spacing w:line="360" w:lineRule="auto"/>
        <w:ind w:firstLine="709"/>
        <w:jc w:val="both"/>
        <w:rPr>
          <w:bCs/>
          <w:sz w:val="24"/>
          <w:szCs w:val="24"/>
          <w:lang w:val="kk-KZ"/>
        </w:rPr>
      </w:pPr>
      <w:r>
        <w:rPr>
          <w:bCs/>
          <w:sz w:val="24"/>
          <w:szCs w:val="24"/>
          <w:lang w:val="kk-KZ"/>
        </w:rPr>
        <w:t>На</w:t>
      </w:r>
      <w:r w:rsidRPr="00531E2A">
        <w:rPr>
          <w:bCs/>
          <w:sz w:val="24"/>
          <w:szCs w:val="24"/>
        </w:rPr>
        <w:t xml:space="preserve"> 0</w:t>
      </w:r>
      <w:r>
        <w:rPr>
          <w:bCs/>
          <w:sz w:val="24"/>
          <w:szCs w:val="24"/>
          <w:lang w:val="kk-KZ"/>
        </w:rPr>
        <w:t>1</w:t>
      </w:r>
      <w:r w:rsidRPr="00531E2A">
        <w:rPr>
          <w:bCs/>
          <w:sz w:val="24"/>
          <w:szCs w:val="24"/>
        </w:rPr>
        <w:t xml:space="preserve">.01.2024г эксплуатационный фонд скважин первого объекта составляет </w:t>
      </w:r>
      <w:r>
        <w:rPr>
          <w:bCs/>
          <w:sz w:val="24"/>
          <w:szCs w:val="24"/>
          <w:lang w:val="kk-KZ"/>
        </w:rPr>
        <w:t>13</w:t>
      </w:r>
      <w:r w:rsidRPr="00531E2A">
        <w:rPr>
          <w:bCs/>
          <w:sz w:val="24"/>
          <w:szCs w:val="24"/>
        </w:rPr>
        <w:t xml:space="preserve"> ед.</w:t>
      </w:r>
      <w:r>
        <w:rPr>
          <w:bCs/>
          <w:sz w:val="24"/>
          <w:szCs w:val="24"/>
          <w:lang w:val="kk-KZ"/>
        </w:rPr>
        <w:t>:</w:t>
      </w:r>
    </w:p>
    <w:p w14:paraId="5BF182C9" w14:textId="529325F9" w:rsidR="00C54036" w:rsidRPr="00531E2A" w:rsidRDefault="00C54036" w:rsidP="00C54036">
      <w:pPr>
        <w:tabs>
          <w:tab w:val="left" w:pos="13680"/>
        </w:tabs>
        <w:spacing w:line="360" w:lineRule="auto"/>
        <w:ind w:firstLine="142"/>
        <w:jc w:val="both"/>
        <w:rPr>
          <w:bCs/>
          <w:sz w:val="24"/>
          <w:szCs w:val="24"/>
        </w:rPr>
      </w:pPr>
      <w:r w:rsidRPr="00531E2A">
        <w:rPr>
          <w:bCs/>
          <w:sz w:val="24"/>
          <w:szCs w:val="24"/>
        </w:rPr>
        <w:t xml:space="preserve">– в фонде добывающих скважин – </w:t>
      </w:r>
      <w:r w:rsidR="00790705">
        <w:rPr>
          <w:bCs/>
          <w:sz w:val="24"/>
          <w:szCs w:val="24"/>
          <w:lang w:val="kk-KZ"/>
        </w:rPr>
        <w:t>8</w:t>
      </w:r>
      <w:r>
        <w:rPr>
          <w:bCs/>
          <w:sz w:val="24"/>
          <w:szCs w:val="24"/>
          <w:lang w:val="kk-KZ"/>
        </w:rPr>
        <w:t xml:space="preserve"> </w:t>
      </w:r>
      <w:r w:rsidRPr="00531E2A">
        <w:rPr>
          <w:bCs/>
          <w:sz w:val="24"/>
          <w:szCs w:val="24"/>
        </w:rPr>
        <w:t xml:space="preserve">ед., из них </w:t>
      </w:r>
      <w:r w:rsidR="00790705">
        <w:rPr>
          <w:bCs/>
          <w:sz w:val="24"/>
          <w:szCs w:val="24"/>
          <w:lang w:val="kk-KZ"/>
        </w:rPr>
        <w:t>2</w:t>
      </w:r>
      <w:r w:rsidRPr="00531E2A">
        <w:rPr>
          <w:bCs/>
          <w:sz w:val="24"/>
          <w:szCs w:val="24"/>
        </w:rPr>
        <w:t xml:space="preserve"> ед. эксплуатируются ЭВН и </w:t>
      </w:r>
      <w:r w:rsidR="00790705">
        <w:rPr>
          <w:bCs/>
          <w:sz w:val="24"/>
          <w:szCs w:val="24"/>
          <w:lang w:val="kk-KZ"/>
        </w:rPr>
        <w:t>6</w:t>
      </w:r>
      <w:r>
        <w:rPr>
          <w:bCs/>
          <w:sz w:val="24"/>
          <w:szCs w:val="24"/>
          <w:lang w:val="kk-KZ"/>
        </w:rPr>
        <w:t xml:space="preserve"> </w:t>
      </w:r>
      <w:r w:rsidRPr="00531E2A">
        <w:rPr>
          <w:bCs/>
          <w:sz w:val="24"/>
          <w:szCs w:val="24"/>
        </w:rPr>
        <w:t>ед. ШГН;</w:t>
      </w:r>
    </w:p>
    <w:p w14:paraId="5B333BD9" w14:textId="1BE4EF77" w:rsidR="00C54036" w:rsidRDefault="00C54036" w:rsidP="00C54036">
      <w:pPr>
        <w:tabs>
          <w:tab w:val="left" w:pos="13680"/>
        </w:tabs>
        <w:spacing w:line="360" w:lineRule="auto"/>
        <w:ind w:firstLine="142"/>
        <w:jc w:val="both"/>
        <w:rPr>
          <w:bCs/>
          <w:sz w:val="24"/>
          <w:szCs w:val="24"/>
        </w:rPr>
      </w:pPr>
      <w:r w:rsidRPr="00531E2A">
        <w:rPr>
          <w:bCs/>
          <w:sz w:val="24"/>
          <w:szCs w:val="24"/>
        </w:rPr>
        <w:t xml:space="preserve">– в фонде нагнетательных скважин – </w:t>
      </w:r>
      <w:r>
        <w:rPr>
          <w:bCs/>
          <w:sz w:val="24"/>
          <w:szCs w:val="24"/>
          <w:lang w:val="kk-KZ"/>
        </w:rPr>
        <w:t>4</w:t>
      </w:r>
      <w:r w:rsidRPr="00531E2A">
        <w:rPr>
          <w:bCs/>
          <w:sz w:val="24"/>
          <w:szCs w:val="24"/>
        </w:rPr>
        <w:t xml:space="preserve"> ед., все скважины под закачкой. </w:t>
      </w:r>
    </w:p>
    <w:p w14:paraId="70E2700F" w14:textId="70CB64D6" w:rsidR="00C54036" w:rsidRDefault="00C54036" w:rsidP="00C54036">
      <w:pPr>
        <w:tabs>
          <w:tab w:val="left" w:pos="13680"/>
        </w:tabs>
        <w:spacing w:line="360" w:lineRule="auto"/>
        <w:ind w:firstLine="709"/>
        <w:jc w:val="both"/>
        <w:rPr>
          <w:b/>
          <w:sz w:val="24"/>
          <w:szCs w:val="24"/>
        </w:rPr>
      </w:pPr>
      <w:r w:rsidRPr="00531E2A">
        <w:rPr>
          <w:b/>
          <w:sz w:val="24"/>
          <w:szCs w:val="24"/>
        </w:rPr>
        <w:t xml:space="preserve">II </w:t>
      </w:r>
      <w:r>
        <w:rPr>
          <w:b/>
          <w:sz w:val="24"/>
          <w:szCs w:val="24"/>
          <w:lang w:val="kk-KZ"/>
        </w:rPr>
        <w:t xml:space="preserve">возвратный </w:t>
      </w:r>
      <w:r w:rsidRPr="00531E2A">
        <w:rPr>
          <w:b/>
          <w:sz w:val="24"/>
          <w:szCs w:val="24"/>
        </w:rPr>
        <w:t xml:space="preserve">объект </w:t>
      </w:r>
      <w:r w:rsidRPr="00C54036">
        <w:rPr>
          <w:b/>
          <w:sz w:val="24"/>
          <w:szCs w:val="24"/>
        </w:rPr>
        <w:t>(</w:t>
      </w:r>
      <w:r w:rsidR="00FB2A8A">
        <w:rPr>
          <w:b/>
          <w:sz w:val="24"/>
          <w:szCs w:val="24"/>
        </w:rPr>
        <w:t xml:space="preserve">горизонты </w:t>
      </w:r>
      <w:r w:rsidRPr="00C54036">
        <w:rPr>
          <w:rFonts w:eastAsiaTheme="minorHAnsi"/>
          <w:b/>
          <w:sz w:val="24"/>
          <w:szCs w:val="24"/>
          <w:lang w:eastAsia="en-US"/>
        </w:rPr>
        <w:t>Ю-VI; Ю-VII; Ю-VIII; Ю-IX;</w:t>
      </w:r>
      <w:r w:rsidRPr="00C54036">
        <w:rPr>
          <w:rFonts w:eastAsiaTheme="minorHAnsi"/>
          <w:b/>
          <w:sz w:val="24"/>
          <w:szCs w:val="24"/>
          <w:lang w:val="kk-KZ" w:eastAsia="en-US"/>
        </w:rPr>
        <w:t xml:space="preserve"> </w:t>
      </w:r>
      <w:r w:rsidRPr="00C54036">
        <w:rPr>
          <w:rFonts w:eastAsiaTheme="minorHAnsi"/>
          <w:b/>
          <w:sz w:val="24"/>
          <w:szCs w:val="24"/>
          <w:lang w:eastAsia="en-US"/>
        </w:rPr>
        <w:t>Ю-X</w:t>
      </w:r>
      <w:r w:rsidRPr="00C54036">
        <w:rPr>
          <w:b/>
          <w:sz w:val="24"/>
          <w:szCs w:val="24"/>
        </w:rPr>
        <w:t>)</w:t>
      </w:r>
    </w:p>
    <w:p w14:paraId="56EABBF6" w14:textId="491A5B1F" w:rsidR="00D67403" w:rsidRPr="000F59B7" w:rsidRDefault="00D67403" w:rsidP="00C54036">
      <w:pPr>
        <w:tabs>
          <w:tab w:val="left" w:pos="13680"/>
        </w:tabs>
        <w:spacing w:line="360" w:lineRule="auto"/>
        <w:ind w:firstLine="709"/>
        <w:jc w:val="both"/>
        <w:rPr>
          <w:bCs/>
          <w:sz w:val="24"/>
          <w:szCs w:val="24"/>
        </w:rPr>
      </w:pPr>
      <w:r w:rsidRPr="000F59B7">
        <w:rPr>
          <w:bCs/>
          <w:sz w:val="24"/>
          <w:szCs w:val="24"/>
          <w:lang w:val="kk-KZ"/>
        </w:rPr>
        <w:t xml:space="preserve">На дату анализа </w:t>
      </w:r>
      <w:r w:rsidR="000F59B7" w:rsidRPr="000F59B7">
        <w:rPr>
          <w:bCs/>
          <w:sz w:val="24"/>
          <w:szCs w:val="24"/>
          <w:lang w:val="kk-KZ"/>
        </w:rPr>
        <w:t xml:space="preserve">объект разрабатывается </w:t>
      </w:r>
      <w:r w:rsidR="00790705">
        <w:rPr>
          <w:bCs/>
          <w:sz w:val="24"/>
          <w:szCs w:val="24"/>
          <w:lang w:val="kk-KZ"/>
        </w:rPr>
        <w:t>двумя</w:t>
      </w:r>
      <w:r w:rsidR="000F59B7" w:rsidRPr="000F59B7">
        <w:rPr>
          <w:bCs/>
          <w:sz w:val="24"/>
          <w:szCs w:val="24"/>
          <w:lang w:val="kk-KZ"/>
        </w:rPr>
        <w:t xml:space="preserve"> добывающ</w:t>
      </w:r>
      <w:r w:rsidR="00790705">
        <w:rPr>
          <w:bCs/>
          <w:sz w:val="24"/>
          <w:szCs w:val="24"/>
          <w:lang w:val="kk-KZ"/>
        </w:rPr>
        <w:t>ими</w:t>
      </w:r>
      <w:r w:rsidR="000F59B7" w:rsidRPr="000F59B7">
        <w:rPr>
          <w:bCs/>
          <w:sz w:val="24"/>
          <w:szCs w:val="24"/>
          <w:lang w:val="kk-KZ"/>
        </w:rPr>
        <w:t xml:space="preserve"> скважин</w:t>
      </w:r>
      <w:r w:rsidR="00790705">
        <w:rPr>
          <w:bCs/>
          <w:sz w:val="24"/>
          <w:szCs w:val="24"/>
          <w:lang w:val="kk-KZ"/>
        </w:rPr>
        <w:t>ами</w:t>
      </w:r>
      <w:r w:rsidR="000F59B7" w:rsidRPr="000F59B7">
        <w:rPr>
          <w:bCs/>
          <w:sz w:val="24"/>
          <w:szCs w:val="24"/>
          <w:lang w:val="kk-KZ"/>
        </w:rPr>
        <w:t xml:space="preserve"> </w:t>
      </w:r>
      <w:r w:rsidR="00790705">
        <w:rPr>
          <w:bCs/>
          <w:sz w:val="24"/>
          <w:szCs w:val="24"/>
          <w:lang w:val="kk-KZ"/>
        </w:rPr>
        <w:t>№</w:t>
      </w:r>
      <w:r w:rsidR="000F59B7" w:rsidRPr="000F59B7">
        <w:rPr>
          <w:bCs/>
          <w:sz w:val="24"/>
          <w:szCs w:val="24"/>
        </w:rPr>
        <w:t>№</w:t>
      </w:r>
      <w:r w:rsidR="000F59B7">
        <w:rPr>
          <w:bCs/>
          <w:sz w:val="24"/>
          <w:szCs w:val="24"/>
        </w:rPr>
        <w:t xml:space="preserve">70, </w:t>
      </w:r>
      <w:r w:rsidR="00790705">
        <w:rPr>
          <w:bCs/>
          <w:sz w:val="24"/>
          <w:szCs w:val="24"/>
        </w:rPr>
        <w:t xml:space="preserve">101, </w:t>
      </w:r>
      <w:r w:rsidR="000F59B7">
        <w:rPr>
          <w:bCs/>
          <w:sz w:val="24"/>
          <w:szCs w:val="24"/>
        </w:rPr>
        <w:t>котор</w:t>
      </w:r>
      <w:r w:rsidR="00790705">
        <w:rPr>
          <w:bCs/>
          <w:sz w:val="24"/>
          <w:szCs w:val="24"/>
        </w:rPr>
        <w:t>ые</w:t>
      </w:r>
      <w:r w:rsidR="000F59B7">
        <w:rPr>
          <w:bCs/>
          <w:sz w:val="24"/>
          <w:szCs w:val="24"/>
        </w:rPr>
        <w:t xml:space="preserve"> эксплуатиру</w:t>
      </w:r>
      <w:r w:rsidR="00790705">
        <w:rPr>
          <w:bCs/>
          <w:sz w:val="24"/>
          <w:szCs w:val="24"/>
        </w:rPr>
        <w:t>ю</w:t>
      </w:r>
      <w:r w:rsidR="000F59B7">
        <w:rPr>
          <w:bCs/>
          <w:sz w:val="24"/>
          <w:szCs w:val="24"/>
        </w:rPr>
        <w:t xml:space="preserve">тся </w:t>
      </w:r>
      <w:proofErr w:type="spellStart"/>
      <w:r w:rsidR="000F59B7">
        <w:rPr>
          <w:bCs/>
          <w:sz w:val="24"/>
          <w:szCs w:val="24"/>
        </w:rPr>
        <w:t>мех.способом</w:t>
      </w:r>
      <w:proofErr w:type="spellEnd"/>
      <w:r w:rsidR="000F59B7">
        <w:rPr>
          <w:bCs/>
          <w:sz w:val="24"/>
          <w:szCs w:val="24"/>
        </w:rPr>
        <w:t xml:space="preserve"> ЭВН</w:t>
      </w:r>
      <w:r w:rsidR="00790705">
        <w:rPr>
          <w:bCs/>
          <w:sz w:val="24"/>
          <w:szCs w:val="24"/>
        </w:rPr>
        <w:t xml:space="preserve"> (70) и ШГН (101)</w:t>
      </w:r>
      <w:r w:rsidR="000F59B7">
        <w:rPr>
          <w:bCs/>
          <w:sz w:val="24"/>
          <w:szCs w:val="24"/>
        </w:rPr>
        <w:t>.</w:t>
      </w:r>
    </w:p>
    <w:p w14:paraId="11052A5A" w14:textId="43AF3D0A" w:rsidR="004474D9" w:rsidRPr="00531E2A" w:rsidRDefault="004474D9" w:rsidP="00A14D6D">
      <w:pPr>
        <w:widowControl/>
        <w:autoSpaceDE/>
        <w:autoSpaceDN/>
        <w:adjustRightInd/>
        <w:spacing w:before="240" w:line="360" w:lineRule="auto"/>
        <w:ind w:right="-284"/>
        <w:rPr>
          <w:b/>
        </w:rPr>
      </w:pPr>
      <w:r w:rsidRPr="00531E2A">
        <w:rPr>
          <w:b/>
        </w:rPr>
        <w:t>Таблица 3.2.1 – Характеристика фонда скважин месторождения на 0</w:t>
      </w:r>
      <w:r w:rsidR="00F1587C">
        <w:rPr>
          <w:b/>
        </w:rPr>
        <w:t>1</w:t>
      </w:r>
      <w:r w:rsidRPr="00531E2A">
        <w:rPr>
          <w:b/>
        </w:rPr>
        <w:t>.01.202</w:t>
      </w:r>
      <w:r w:rsidR="00C13D17" w:rsidRPr="00531E2A">
        <w:rPr>
          <w:b/>
        </w:rPr>
        <w:t>4</w:t>
      </w:r>
      <w:r w:rsidRPr="00531E2A">
        <w:rPr>
          <w:b/>
        </w:rPr>
        <w:t>г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27"/>
        <w:gridCol w:w="1850"/>
        <w:gridCol w:w="1554"/>
        <w:gridCol w:w="1414"/>
        <w:gridCol w:w="854"/>
        <w:gridCol w:w="990"/>
        <w:gridCol w:w="836"/>
      </w:tblGrid>
      <w:tr w:rsidR="00734CFB" w:rsidRPr="00D23260" w14:paraId="126EAD24" w14:textId="77777777" w:rsidTr="000D3106">
        <w:trPr>
          <w:trHeight w:val="541"/>
        </w:trPr>
        <w:tc>
          <w:tcPr>
            <w:tcW w:w="980" w:type="pct"/>
            <w:shd w:val="clear" w:color="000000" w:fill="FFFFFF"/>
            <w:vAlign w:val="center"/>
            <w:hideMark/>
          </w:tcPr>
          <w:p w14:paraId="240B9771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Наименование</w:t>
            </w:r>
          </w:p>
        </w:tc>
        <w:tc>
          <w:tcPr>
            <w:tcW w:w="992" w:type="pct"/>
            <w:shd w:val="clear" w:color="000000" w:fill="FFFFFF"/>
            <w:vAlign w:val="center"/>
            <w:hideMark/>
          </w:tcPr>
          <w:p w14:paraId="6BBD8AC9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Характеристика фонда скважин</w:t>
            </w:r>
          </w:p>
        </w:tc>
        <w:tc>
          <w:tcPr>
            <w:tcW w:w="833" w:type="pct"/>
            <w:shd w:val="clear" w:color="000000" w:fill="FFFFFF"/>
            <w:vAlign w:val="center"/>
            <w:hideMark/>
          </w:tcPr>
          <w:p w14:paraId="61823ED3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I объект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5CB0FD97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II объект</w:t>
            </w:r>
          </w:p>
        </w:tc>
        <w:tc>
          <w:tcPr>
            <w:tcW w:w="458" w:type="pct"/>
            <w:shd w:val="clear" w:color="auto" w:fill="auto"/>
            <w:noWrap/>
            <w:vAlign w:val="center"/>
            <w:hideMark/>
          </w:tcPr>
          <w:p w14:paraId="0CFD7B00" w14:textId="47FF7EA1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 xml:space="preserve">I </w:t>
            </w:r>
            <w:proofErr w:type="spellStart"/>
            <w:r w:rsidRPr="00D23260">
              <w:rPr>
                <w:b/>
                <w:bCs/>
                <w:color w:val="000000"/>
              </w:rPr>
              <w:t>возвр</w:t>
            </w:r>
            <w:proofErr w:type="spellEnd"/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14:paraId="73646D1D" w14:textId="7F903C42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 xml:space="preserve">II </w:t>
            </w:r>
            <w:proofErr w:type="spellStart"/>
            <w:r w:rsidRPr="00D23260">
              <w:rPr>
                <w:b/>
                <w:bCs/>
                <w:color w:val="000000"/>
              </w:rPr>
              <w:t>возвр</w:t>
            </w:r>
            <w:proofErr w:type="spellEnd"/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6EBAE1A0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Всего</w:t>
            </w:r>
          </w:p>
        </w:tc>
      </w:tr>
      <w:tr w:rsidR="000D3106" w:rsidRPr="00D23260" w14:paraId="7BBD2115" w14:textId="77777777" w:rsidTr="000D3106">
        <w:trPr>
          <w:trHeight w:val="300"/>
        </w:trPr>
        <w:tc>
          <w:tcPr>
            <w:tcW w:w="980" w:type="pct"/>
            <w:vMerge w:val="restart"/>
            <w:vAlign w:val="center"/>
            <w:hideMark/>
          </w:tcPr>
          <w:p w14:paraId="0A3C094D" w14:textId="5C311CF3" w:rsidR="000D3106" w:rsidRPr="00D23260" w:rsidRDefault="00496222" w:rsidP="00496222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D23260">
              <w:rPr>
                <w:b/>
                <w:bCs/>
              </w:rPr>
              <w:t>Фонд добывающих</w:t>
            </w:r>
          </w:p>
        </w:tc>
        <w:tc>
          <w:tcPr>
            <w:tcW w:w="992" w:type="pct"/>
            <w:shd w:val="clear" w:color="000000" w:fill="FFFFFF"/>
            <w:vAlign w:val="center"/>
            <w:hideMark/>
          </w:tcPr>
          <w:p w14:paraId="36387D3A" w14:textId="77777777" w:rsidR="000D3106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 xml:space="preserve">Действующие, </w:t>
            </w:r>
          </w:p>
          <w:p w14:paraId="3C3D8825" w14:textId="5E607A16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из них:</w:t>
            </w:r>
          </w:p>
        </w:tc>
        <w:tc>
          <w:tcPr>
            <w:tcW w:w="833" w:type="pct"/>
            <w:shd w:val="clear" w:color="000000" w:fill="FFFFFF"/>
            <w:vAlign w:val="center"/>
            <w:hideMark/>
          </w:tcPr>
          <w:p w14:paraId="1F9CBD9F" w14:textId="3CB0723F" w:rsidR="000D3106" w:rsidRPr="00FE7E5F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lang w:val="kk-KZ"/>
              </w:rPr>
            </w:pPr>
            <w:r w:rsidRPr="00D23260">
              <w:rPr>
                <w:b/>
                <w:bCs/>
                <w:color w:val="000000"/>
              </w:rPr>
              <w:t>3</w:t>
            </w:r>
            <w:r w:rsidR="00FE7E5F">
              <w:rPr>
                <w:b/>
                <w:bCs/>
                <w:color w:val="000000"/>
                <w:lang w:val="kk-KZ"/>
              </w:rPr>
              <w:t>4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5B234FDB" w14:textId="484297E9" w:rsidR="000D3106" w:rsidRPr="00FE7E5F" w:rsidRDefault="00FE7E5F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lang w:val="kk-KZ"/>
              </w:rPr>
            </w:pPr>
            <w:r>
              <w:rPr>
                <w:b/>
                <w:bCs/>
                <w:color w:val="000000"/>
                <w:lang w:val="kk-KZ"/>
              </w:rPr>
              <w:t>8</w:t>
            </w:r>
          </w:p>
        </w:tc>
        <w:tc>
          <w:tcPr>
            <w:tcW w:w="458" w:type="pct"/>
            <w:shd w:val="clear" w:color="auto" w:fill="auto"/>
            <w:noWrap/>
            <w:vAlign w:val="center"/>
            <w:hideMark/>
          </w:tcPr>
          <w:p w14:paraId="74BB6F41" w14:textId="77777777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0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14:paraId="55A803A1" w14:textId="0599769F" w:rsidR="000D3106" w:rsidRPr="00D23260" w:rsidRDefault="00FE7E5F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29A00A70" w14:textId="77777777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44</w:t>
            </w:r>
          </w:p>
        </w:tc>
      </w:tr>
      <w:tr w:rsidR="000D3106" w:rsidRPr="00D23260" w14:paraId="71D0D9E4" w14:textId="77777777" w:rsidTr="000D3106">
        <w:trPr>
          <w:trHeight w:val="1020"/>
        </w:trPr>
        <w:tc>
          <w:tcPr>
            <w:tcW w:w="980" w:type="pct"/>
            <w:vMerge/>
            <w:vAlign w:val="center"/>
            <w:hideMark/>
          </w:tcPr>
          <w:p w14:paraId="21AB1DE3" w14:textId="77777777" w:rsidR="000D3106" w:rsidRPr="00D23260" w:rsidRDefault="000D3106" w:rsidP="00D23260">
            <w:pPr>
              <w:widowControl/>
              <w:autoSpaceDE/>
              <w:autoSpaceDN/>
              <w:adjustRightInd/>
              <w:rPr>
                <w:b/>
                <w:bCs/>
              </w:rPr>
            </w:pPr>
          </w:p>
        </w:tc>
        <w:tc>
          <w:tcPr>
            <w:tcW w:w="992" w:type="pct"/>
            <w:shd w:val="clear" w:color="000000" w:fill="FFFFFF"/>
            <w:vAlign w:val="center"/>
            <w:hideMark/>
          </w:tcPr>
          <w:p w14:paraId="3CA65FA9" w14:textId="77777777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ЭВН</w:t>
            </w:r>
          </w:p>
        </w:tc>
        <w:tc>
          <w:tcPr>
            <w:tcW w:w="833" w:type="pct"/>
            <w:shd w:val="clear" w:color="000000" w:fill="FFFFFF"/>
            <w:vAlign w:val="center"/>
            <w:hideMark/>
          </w:tcPr>
          <w:p w14:paraId="55B0BA33" w14:textId="74FBA1B8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2</w:t>
            </w:r>
            <w:r w:rsidR="00FE7E5F">
              <w:rPr>
                <w:b/>
                <w:bCs/>
                <w:color w:val="000000"/>
                <w:lang w:val="kk-KZ"/>
              </w:rPr>
              <w:t>7</w:t>
            </w:r>
            <w:r w:rsidRPr="00D23260">
              <w:rPr>
                <w:b/>
                <w:bCs/>
                <w:color w:val="000000"/>
              </w:rPr>
              <w:t xml:space="preserve"> </w:t>
            </w:r>
            <w:r w:rsidRPr="00D23260">
              <w:rPr>
                <w:color w:val="000000"/>
              </w:rPr>
              <w:t>(4, 14,</w:t>
            </w:r>
            <w:r w:rsidR="002E0E8E">
              <w:rPr>
                <w:color w:val="000000"/>
                <w:lang w:val="en-US"/>
              </w:rPr>
              <w:t xml:space="preserve"> 32</w:t>
            </w:r>
            <w:r w:rsidR="002E0E8E">
              <w:rPr>
                <w:color w:val="000000"/>
                <w:lang w:val="kk-KZ"/>
              </w:rPr>
              <w:t>,</w:t>
            </w:r>
            <w:r w:rsidRPr="00D23260">
              <w:rPr>
                <w:color w:val="000000"/>
              </w:rPr>
              <w:t xml:space="preserve"> 34, </w:t>
            </w:r>
            <w:r w:rsidR="007C6064">
              <w:rPr>
                <w:color w:val="000000"/>
                <w:lang w:val="kk-KZ"/>
              </w:rPr>
              <w:t xml:space="preserve">35, </w:t>
            </w:r>
            <w:r w:rsidRPr="00D23260">
              <w:rPr>
                <w:color w:val="000000"/>
              </w:rPr>
              <w:t xml:space="preserve">37, 38, 40, 41, 44, 45, 48, 49, </w:t>
            </w:r>
            <w:r w:rsidR="00FE7E5F">
              <w:rPr>
                <w:color w:val="000000"/>
                <w:lang w:val="en-US"/>
              </w:rPr>
              <w:t>53</w:t>
            </w:r>
            <w:r w:rsidR="00FE7E5F">
              <w:rPr>
                <w:color w:val="000000"/>
                <w:lang w:val="kk-KZ"/>
              </w:rPr>
              <w:t xml:space="preserve">, </w:t>
            </w:r>
            <w:r w:rsidRPr="00D23260">
              <w:rPr>
                <w:color w:val="000000"/>
              </w:rPr>
              <w:t>54, 55, 57, 60, 61, 62, 64, 67, 68, 69, 71, 72, 73)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7E40E44" w14:textId="14C8C374" w:rsidR="000D3106" w:rsidRPr="00D23260" w:rsidRDefault="00FE7E5F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lang w:val="kk-KZ"/>
              </w:rPr>
              <w:t>2</w:t>
            </w:r>
            <w:r w:rsidR="000D3106" w:rsidRPr="00D23260">
              <w:rPr>
                <w:b/>
                <w:bCs/>
                <w:color w:val="000000"/>
              </w:rPr>
              <w:t xml:space="preserve"> </w:t>
            </w:r>
            <w:r w:rsidR="000D3106" w:rsidRPr="00D23260">
              <w:rPr>
                <w:color w:val="000000"/>
              </w:rPr>
              <w:t>(39,</w:t>
            </w:r>
            <w:r w:rsidR="00FC3BDF">
              <w:rPr>
                <w:color w:val="000000"/>
                <w:lang w:val="kk-KZ"/>
              </w:rPr>
              <w:t xml:space="preserve"> </w:t>
            </w:r>
            <w:r w:rsidR="000D3106" w:rsidRPr="00D23260">
              <w:rPr>
                <w:color w:val="000000"/>
              </w:rPr>
              <w:t>65)</w:t>
            </w:r>
          </w:p>
        </w:tc>
        <w:tc>
          <w:tcPr>
            <w:tcW w:w="458" w:type="pct"/>
            <w:shd w:val="clear" w:color="auto" w:fill="auto"/>
            <w:noWrap/>
            <w:vAlign w:val="center"/>
            <w:hideMark/>
          </w:tcPr>
          <w:p w14:paraId="03043B72" w14:textId="77777777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0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14:paraId="546937E4" w14:textId="77777777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1</w:t>
            </w:r>
            <w:r w:rsidRPr="00D23260">
              <w:rPr>
                <w:color w:val="000000"/>
              </w:rPr>
              <w:t xml:space="preserve"> (70)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6391F780" w14:textId="36113C5C" w:rsidR="000D3106" w:rsidRPr="00496222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lang w:val="kk-KZ"/>
              </w:rPr>
            </w:pPr>
            <w:r w:rsidRPr="00D23260">
              <w:rPr>
                <w:b/>
                <w:bCs/>
                <w:color w:val="000000"/>
              </w:rPr>
              <w:t>3</w:t>
            </w:r>
            <w:r w:rsidR="00496222">
              <w:rPr>
                <w:b/>
                <w:bCs/>
                <w:color w:val="000000"/>
                <w:lang w:val="kk-KZ"/>
              </w:rPr>
              <w:t>0</w:t>
            </w:r>
          </w:p>
        </w:tc>
      </w:tr>
      <w:tr w:rsidR="000D3106" w:rsidRPr="00D23260" w14:paraId="0C2E8A04" w14:textId="77777777" w:rsidTr="000D3106">
        <w:trPr>
          <w:trHeight w:val="510"/>
        </w:trPr>
        <w:tc>
          <w:tcPr>
            <w:tcW w:w="980" w:type="pct"/>
            <w:vMerge/>
            <w:vAlign w:val="center"/>
            <w:hideMark/>
          </w:tcPr>
          <w:p w14:paraId="7443EB59" w14:textId="77777777" w:rsidR="000D3106" w:rsidRPr="00D23260" w:rsidRDefault="000D3106" w:rsidP="00D23260">
            <w:pPr>
              <w:widowControl/>
              <w:autoSpaceDE/>
              <w:autoSpaceDN/>
              <w:adjustRightInd/>
              <w:rPr>
                <w:b/>
                <w:bCs/>
              </w:rPr>
            </w:pPr>
          </w:p>
        </w:tc>
        <w:tc>
          <w:tcPr>
            <w:tcW w:w="992" w:type="pct"/>
            <w:shd w:val="clear" w:color="000000" w:fill="FFFFFF"/>
            <w:vAlign w:val="center"/>
            <w:hideMark/>
          </w:tcPr>
          <w:p w14:paraId="6CA8A858" w14:textId="77777777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ШГН</w:t>
            </w:r>
          </w:p>
        </w:tc>
        <w:tc>
          <w:tcPr>
            <w:tcW w:w="833" w:type="pct"/>
            <w:shd w:val="clear" w:color="000000" w:fill="FFFFFF"/>
            <w:vAlign w:val="center"/>
            <w:hideMark/>
          </w:tcPr>
          <w:p w14:paraId="1D4F3148" w14:textId="08A742BE" w:rsidR="000D3106" w:rsidRPr="00D23260" w:rsidRDefault="002E0E8E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lang w:val="en-US"/>
              </w:rPr>
              <w:t>7</w:t>
            </w:r>
            <w:r w:rsidR="000D3106" w:rsidRPr="00D23260">
              <w:rPr>
                <w:b/>
                <w:bCs/>
                <w:color w:val="000000"/>
              </w:rPr>
              <w:t xml:space="preserve"> </w:t>
            </w:r>
            <w:r w:rsidR="000D3106" w:rsidRPr="00D23260">
              <w:rPr>
                <w:color w:val="000000"/>
              </w:rPr>
              <w:t>(12, 15, 16, 18, 19, 31, 47)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02224DA2" w14:textId="1F88B444" w:rsidR="000D3106" w:rsidRPr="00D23260" w:rsidRDefault="00FE7E5F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FE7E5F">
              <w:rPr>
                <w:b/>
                <w:bCs/>
                <w:color w:val="000000"/>
                <w:lang w:val="kk-KZ"/>
              </w:rPr>
              <w:t>6</w:t>
            </w:r>
            <w:r w:rsidR="000D3106" w:rsidRPr="00FE7E5F">
              <w:rPr>
                <w:b/>
                <w:bCs/>
                <w:color w:val="000000"/>
              </w:rPr>
              <w:t xml:space="preserve"> </w:t>
            </w:r>
            <w:r w:rsidR="000D3106" w:rsidRPr="00D23260">
              <w:rPr>
                <w:color w:val="000000"/>
              </w:rPr>
              <w:t>(</w:t>
            </w:r>
            <w:r w:rsidR="00FC3BDF">
              <w:rPr>
                <w:color w:val="000000"/>
                <w:lang w:val="en-US"/>
              </w:rPr>
              <w:t>43</w:t>
            </w:r>
            <w:r w:rsidR="00FC3BDF">
              <w:rPr>
                <w:color w:val="000000"/>
                <w:lang w:val="kk-KZ"/>
              </w:rPr>
              <w:t xml:space="preserve">, 52, 59, 66, </w:t>
            </w:r>
            <w:r w:rsidR="000D3106" w:rsidRPr="00D23260">
              <w:rPr>
                <w:color w:val="000000"/>
              </w:rPr>
              <w:t>74,</w:t>
            </w:r>
            <w:r w:rsidR="00FC3BDF">
              <w:rPr>
                <w:color w:val="000000"/>
                <w:lang w:val="kk-KZ"/>
              </w:rPr>
              <w:t xml:space="preserve"> </w:t>
            </w:r>
            <w:r w:rsidR="000D3106" w:rsidRPr="00D23260">
              <w:rPr>
                <w:color w:val="000000"/>
              </w:rPr>
              <w:t>102)</w:t>
            </w:r>
          </w:p>
        </w:tc>
        <w:tc>
          <w:tcPr>
            <w:tcW w:w="458" w:type="pct"/>
            <w:shd w:val="clear" w:color="auto" w:fill="auto"/>
            <w:noWrap/>
            <w:vAlign w:val="center"/>
            <w:hideMark/>
          </w:tcPr>
          <w:p w14:paraId="7908F559" w14:textId="77777777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0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14:paraId="67B94BB2" w14:textId="0420FB52" w:rsidR="000D3106" w:rsidRPr="00FE7E5F" w:rsidRDefault="00FE7E5F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FE7E5F">
              <w:rPr>
                <w:b/>
                <w:bCs/>
                <w:color w:val="000000"/>
                <w:lang w:val="kk-KZ"/>
              </w:rPr>
              <w:t>1</w:t>
            </w:r>
            <w:r>
              <w:rPr>
                <w:color w:val="000000"/>
                <w:lang w:val="kk-KZ"/>
              </w:rPr>
              <w:t xml:space="preserve"> </w:t>
            </w:r>
            <w:r>
              <w:rPr>
                <w:color w:val="000000"/>
              </w:rPr>
              <w:t>(101)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4A99DFE1" w14:textId="58687368" w:rsidR="000D3106" w:rsidRPr="00496222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lang w:val="kk-KZ"/>
              </w:rPr>
            </w:pPr>
            <w:r w:rsidRPr="00D23260">
              <w:rPr>
                <w:b/>
                <w:bCs/>
                <w:color w:val="000000"/>
              </w:rPr>
              <w:t>1</w:t>
            </w:r>
            <w:r w:rsidR="00496222">
              <w:rPr>
                <w:b/>
                <w:bCs/>
                <w:color w:val="000000"/>
                <w:lang w:val="kk-KZ"/>
              </w:rPr>
              <w:t>4</w:t>
            </w:r>
          </w:p>
        </w:tc>
      </w:tr>
      <w:tr w:rsidR="000D3106" w:rsidRPr="00D23260" w14:paraId="36C52CC8" w14:textId="77777777" w:rsidTr="000D3106">
        <w:trPr>
          <w:trHeight w:val="300"/>
        </w:trPr>
        <w:tc>
          <w:tcPr>
            <w:tcW w:w="980" w:type="pct"/>
            <w:vMerge/>
            <w:vAlign w:val="center"/>
          </w:tcPr>
          <w:p w14:paraId="47A17C56" w14:textId="77777777" w:rsidR="000D3106" w:rsidRPr="00D23260" w:rsidRDefault="000D3106" w:rsidP="00D23260">
            <w:pPr>
              <w:widowControl/>
              <w:autoSpaceDE/>
              <w:autoSpaceDN/>
              <w:adjustRightInd/>
              <w:rPr>
                <w:b/>
                <w:bCs/>
              </w:rPr>
            </w:pPr>
          </w:p>
        </w:tc>
        <w:tc>
          <w:tcPr>
            <w:tcW w:w="992" w:type="pct"/>
            <w:shd w:val="clear" w:color="000000" w:fill="FFFFFF"/>
            <w:vAlign w:val="center"/>
          </w:tcPr>
          <w:p w14:paraId="192BC20A" w14:textId="462BA4B5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в освоении</w:t>
            </w:r>
          </w:p>
        </w:tc>
        <w:tc>
          <w:tcPr>
            <w:tcW w:w="2580" w:type="pct"/>
            <w:gridSpan w:val="4"/>
            <w:shd w:val="clear" w:color="000000" w:fill="FFFFFF"/>
            <w:vAlign w:val="center"/>
          </w:tcPr>
          <w:p w14:paraId="010BD729" w14:textId="534D5CCF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1 </w:t>
            </w:r>
            <w:r w:rsidRPr="000D3106">
              <w:rPr>
                <w:color w:val="000000"/>
              </w:rPr>
              <w:t>(103)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14:paraId="3E49F83E" w14:textId="22370CB4" w:rsidR="000D3106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</w:tr>
      <w:tr w:rsidR="00D23260" w:rsidRPr="00D23260" w14:paraId="21BDB9CA" w14:textId="77777777" w:rsidTr="00734CFB">
        <w:trPr>
          <w:trHeight w:val="300"/>
        </w:trPr>
        <w:tc>
          <w:tcPr>
            <w:tcW w:w="1972" w:type="pct"/>
            <w:gridSpan w:val="2"/>
            <w:shd w:val="clear" w:color="000000" w:fill="FFFFFF"/>
            <w:vAlign w:val="center"/>
            <w:hideMark/>
          </w:tcPr>
          <w:p w14:paraId="4E6121E8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D23260">
              <w:rPr>
                <w:b/>
                <w:bCs/>
              </w:rPr>
              <w:t>В консервации</w:t>
            </w:r>
          </w:p>
        </w:tc>
        <w:tc>
          <w:tcPr>
            <w:tcW w:w="833" w:type="pct"/>
            <w:shd w:val="clear" w:color="000000" w:fill="FFFFFF"/>
            <w:vAlign w:val="center"/>
            <w:hideMark/>
          </w:tcPr>
          <w:p w14:paraId="7F5EB1AC" w14:textId="76F455C0" w:rsidR="00D23260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C6064">
              <w:rPr>
                <w:b/>
                <w:bCs/>
                <w:color w:val="000000"/>
              </w:rPr>
              <w:t>1</w:t>
            </w:r>
            <w:r w:rsidR="00D23260" w:rsidRPr="007C6064">
              <w:rPr>
                <w:b/>
                <w:bCs/>
                <w:color w:val="000000"/>
              </w:rPr>
              <w:t xml:space="preserve"> </w:t>
            </w:r>
            <w:r w:rsidR="00D23260" w:rsidRPr="00D23260">
              <w:rPr>
                <w:color w:val="000000"/>
              </w:rPr>
              <w:t>(11</w:t>
            </w:r>
            <w:r>
              <w:rPr>
                <w:color w:val="000000"/>
              </w:rPr>
              <w:t>)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6ED2FF01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0</w:t>
            </w:r>
          </w:p>
        </w:tc>
        <w:tc>
          <w:tcPr>
            <w:tcW w:w="458" w:type="pct"/>
            <w:shd w:val="clear" w:color="auto" w:fill="auto"/>
            <w:noWrap/>
            <w:vAlign w:val="center"/>
            <w:hideMark/>
          </w:tcPr>
          <w:p w14:paraId="2F8DBC61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0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14:paraId="6B80A82E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0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41C0EFD6" w14:textId="6130A501" w:rsidR="00D23260" w:rsidRPr="00D23260" w:rsidRDefault="000D3106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</w:tr>
      <w:tr w:rsidR="00734CFB" w:rsidRPr="00D23260" w14:paraId="66539F29" w14:textId="77777777" w:rsidTr="000D3106">
        <w:trPr>
          <w:trHeight w:val="300"/>
        </w:trPr>
        <w:tc>
          <w:tcPr>
            <w:tcW w:w="980" w:type="pct"/>
            <w:shd w:val="clear" w:color="auto" w:fill="auto"/>
            <w:vAlign w:val="center"/>
            <w:hideMark/>
          </w:tcPr>
          <w:p w14:paraId="068D3415" w14:textId="6669E06D" w:rsidR="00D23260" w:rsidRPr="00D23260" w:rsidRDefault="00D23260" w:rsidP="00D23260">
            <w:pPr>
              <w:widowControl/>
              <w:autoSpaceDE/>
              <w:autoSpaceDN/>
              <w:adjustRightInd/>
              <w:rPr>
                <w:b/>
                <w:bCs/>
              </w:rPr>
            </w:pPr>
            <w:r w:rsidRPr="00D23260">
              <w:rPr>
                <w:b/>
                <w:bCs/>
              </w:rPr>
              <w:t>Фонд нагнет</w:t>
            </w:r>
            <w:r w:rsidR="00734CFB">
              <w:rPr>
                <w:b/>
                <w:bCs/>
                <w:lang w:val="en-US"/>
              </w:rPr>
              <w:t xml:space="preserve">. </w:t>
            </w:r>
            <w:proofErr w:type="spellStart"/>
            <w:r w:rsidR="00734CFB">
              <w:rPr>
                <w:b/>
                <w:bCs/>
              </w:rPr>
              <w:t>скв</w:t>
            </w:r>
            <w:proofErr w:type="spellEnd"/>
          </w:p>
        </w:tc>
        <w:tc>
          <w:tcPr>
            <w:tcW w:w="992" w:type="pct"/>
            <w:shd w:val="clear" w:color="000000" w:fill="FFFFFF"/>
            <w:vAlign w:val="center"/>
            <w:hideMark/>
          </w:tcPr>
          <w:p w14:paraId="7213B7DB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Всего под закачкой</w:t>
            </w:r>
          </w:p>
        </w:tc>
        <w:tc>
          <w:tcPr>
            <w:tcW w:w="833" w:type="pct"/>
            <w:shd w:val="clear" w:color="000000" w:fill="FFFFFF"/>
            <w:vAlign w:val="center"/>
            <w:hideMark/>
          </w:tcPr>
          <w:p w14:paraId="79814F88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 xml:space="preserve">5 </w:t>
            </w:r>
            <w:r w:rsidRPr="00D23260">
              <w:rPr>
                <w:color w:val="000000"/>
              </w:rPr>
              <w:t>(17,36,42,56,63)</w:t>
            </w:r>
          </w:p>
        </w:tc>
        <w:tc>
          <w:tcPr>
            <w:tcW w:w="758" w:type="pct"/>
            <w:shd w:val="clear" w:color="auto" w:fill="auto"/>
            <w:noWrap/>
            <w:vAlign w:val="center"/>
            <w:hideMark/>
          </w:tcPr>
          <w:p w14:paraId="70D501B9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4 (</w:t>
            </w:r>
            <w:r w:rsidRPr="00D23260">
              <w:rPr>
                <w:color w:val="000000"/>
              </w:rPr>
              <w:t>20,30,46,58)</w:t>
            </w:r>
          </w:p>
        </w:tc>
        <w:tc>
          <w:tcPr>
            <w:tcW w:w="458" w:type="pct"/>
            <w:shd w:val="clear" w:color="auto" w:fill="auto"/>
            <w:noWrap/>
            <w:vAlign w:val="center"/>
            <w:hideMark/>
          </w:tcPr>
          <w:p w14:paraId="36B01702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0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14:paraId="1C6F8ADC" w14:textId="008E446A" w:rsidR="00D23260" w:rsidRPr="00D23260" w:rsidRDefault="00D23260" w:rsidP="000D3106">
            <w:pPr>
              <w:widowControl/>
              <w:autoSpaceDE/>
              <w:autoSpaceDN/>
              <w:adjustRightInd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D23260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  <w:r w:rsidR="000D3106" w:rsidRPr="000D3106">
              <w:rPr>
                <w:color w:val="000000"/>
              </w:rPr>
              <w:t>0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7E2ED94F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9</w:t>
            </w:r>
          </w:p>
        </w:tc>
      </w:tr>
      <w:tr w:rsidR="00A62DF4" w:rsidRPr="00D23260" w14:paraId="7AFCAB98" w14:textId="77777777" w:rsidTr="000D3106">
        <w:trPr>
          <w:trHeight w:val="300"/>
        </w:trPr>
        <w:tc>
          <w:tcPr>
            <w:tcW w:w="980" w:type="pct"/>
            <w:shd w:val="clear" w:color="auto" w:fill="auto"/>
            <w:vAlign w:val="center"/>
          </w:tcPr>
          <w:p w14:paraId="405E3D5E" w14:textId="77777777" w:rsidR="00A62DF4" w:rsidRPr="00D23260" w:rsidRDefault="00A62DF4" w:rsidP="00D23260">
            <w:pPr>
              <w:widowControl/>
              <w:autoSpaceDE/>
              <w:autoSpaceDN/>
              <w:adjustRightInd/>
              <w:rPr>
                <w:b/>
                <w:bCs/>
              </w:rPr>
            </w:pPr>
          </w:p>
        </w:tc>
        <w:tc>
          <w:tcPr>
            <w:tcW w:w="992" w:type="pct"/>
            <w:shd w:val="clear" w:color="000000" w:fill="FFFFFF"/>
            <w:vAlign w:val="center"/>
          </w:tcPr>
          <w:p w14:paraId="7A651E74" w14:textId="63C9CA73" w:rsidR="00A62DF4" w:rsidRPr="00A62DF4" w:rsidRDefault="00A62DF4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  <w:lang w:val="kk-KZ"/>
              </w:rPr>
            </w:pPr>
            <w:r>
              <w:rPr>
                <w:color w:val="000000"/>
                <w:lang w:val="kk-KZ"/>
              </w:rPr>
              <w:t>в простое</w:t>
            </w:r>
          </w:p>
        </w:tc>
        <w:tc>
          <w:tcPr>
            <w:tcW w:w="833" w:type="pct"/>
            <w:shd w:val="clear" w:color="000000" w:fill="FFFFFF"/>
            <w:vAlign w:val="center"/>
          </w:tcPr>
          <w:p w14:paraId="144E4A25" w14:textId="77777777" w:rsidR="00A62DF4" w:rsidRPr="00D23260" w:rsidRDefault="00A62DF4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758" w:type="pct"/>
            <w:shd w:val="clear" w:color="auto" w:fill="auto"/>
            <w:noWrap/>
            <w:vAlign w:val="center"/>
          </w:tcPr>
          <w:p w14:paraId="1A7F269D" w14:textId="77777777" w:rsidR="00A62DF4" w:rsidRPr="00496222" w:rsidRDefault="00A62DF4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lang w:val="kk-KZ"/>
              </w:rPr>
            </w:pPr>
          </w:p>
        </w:tc>
        <w:tc>
          <w:tcPr>
            <w:tcW w:w="458" w:type="pct"/>
            <w:shd w:val="clear" w:color="auto" w:fill="auto"/>
            <w:noWrap/>
            <w:vAlign w:val="center"/>
          </w:tcPr>
          <w:p w14:paraId="1AF91F37" w14:textId="77777777" w:rsidR="00A62DF4" w:rsidRPr="00D23260" w:rsidRDefault="00A62DF4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</w:p>
        </w:tc>
        <w:tc>
          <w:tcPr>
            <w:tcW w:w="531" w:type="pct"/>
            <w:shd w:val="clear" w:color="auto" w:fill="auto"/>
            <w:noWrap/>
            <w:vAlign w:val="center"/>
          </w:tcPr>
          <w:p w14:paraId="622F5413" w14:textId="77777777" w:rsidR="00A62DF4" w:rsidRPr="00D23260" w:rsidRDefault="00A62DF4" w:rsidP="000D3106">
            <w:pPr>
              <w:widowControl/>
              <w:autoSpaceDE/>
              <w:autoSpaceDN/>
              <w:adjustRightInd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448" w:type="pct"/>
            <w:shd w:val="clear" w:color="auto" w:fill="auto"/>
            <w:noWrap/>
            <w:vAlign w:val="center"/>
          </w:tcPr>
          <w:p w14:paraId="4CB9479A" w14:textId="77777777" w:rsidR="00A62DF4" w:rsidRPr="00D23260" w:rsidRDefault="00A62DF4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</w:p>
        </w:tc>
      </w:tr>
      <w:tr w:rsidR="00D23260" w:rsidRPr="00D23260" w14:paraId="7BCD0714" w14:textId="77777777" w:rsidTr="000D3106">
        <w:trPr>
          <w:trHeight w:val="300"/>
        </w:trPr>
        <w:tc>
          <w:tcPr>
            <w:tcW w:w="980" w:type="pct"/>
            <w:shd w:val="clear" w:color="auto" w:fill="auto"/>
            <w:noWrap/>
            <w:vAlign w:val="center"/>
            <w:hideMark/>
          </w:tcPr>
          <w:p w14:paraId="310DE4A7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</w:rPr>
            </w:pPr>
            <w:r w:rsidRPr="00D23260">
              <w:rPr>
                <w:b/>
                <w:bCs/>
              </w:rPr>
              <w:t>Фонд поисковых скважин</w:t>
            </w:r>
          </w:p>
        </w:tc>
        <w:tc>
          <w:tcPr>
            <w:tcW w:w="992" w:type="pct"/>
            <w:shd w:val="clear" w:color="000000" w:fill="FFFFFF"/>
            <w:vAlign w:val="center"/>
            <w:hideMark/>
          </w:tcPr>
          <w:p w14:paraId="7D099EB3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D23260">
              <w:rPr>
                <w:color w:val="000000"/>
              </w:rPr>
              <w:t>Ликвидированные</w:t>
            </w:r>
          </w:p>
        </w:tc>
        <w:tc>
          <w:tcPr>
            <w:tcW w:w="2580" w:type="pct"/>
            <w:gridSpan w:val="4"/>
            <w:shd w:val="clear" w:color="auto" w:fill="auto"/>
            <w:noWrap/>
            <w:vAlign w:val="center"/>
            <w:hideMark/>
          </w:tcPr>
          <w:p w14:paraId="751A3688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2</w:t>
            </w:r>
            <w:r w:rsidRPr="00D23260">
              <w:rPr>
                <w:color w:val="000000"/>
              </w:rPr>
              <w:t xml:space="preserve"> (9, 10)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14:paraId="09AAE2D7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2</w:t>
            </w:r>
          </w:p>
        </w:tc>
      </w:tr>
      <w:tr w:rsidR="00734CFB" w:rsidRPr="00D23260" w14:paraId="4555C34F" w14:textId="77777777" w:rsidTr="00C546D6">
        <w:trPr>
          <w:trHeight w:val="237"/>
        </w:trPr>
        <w:tc>
          <w:tcPr>
            <w:tcW w:w="1972" w:type="pct"/>
            <w:gridSpan w:val="2"/>
            <w:shd w:val="clear" w:color="auto" w:fill="auto"/>
            <w:noWrap/>
            <w:vAlign w:val="center"/>
            <w:hideMark/>
          </w:tcPr>
          <w:p w14:paraId="03957438" w14:textId="77777777" w:rsidR="00D23260" w:rsidRPr="00D23260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</w:rPr>
            </w:pPr>
            <w:r w:rsidRPr="00D23260">
              <w:rPr>
                <w:b/>
                <w:bCs/>
                <w:color w:val="000000"/>
              </w:rPr>
              <w:t>Всего пробурено скважин</w:t>
            </w:r>
          </w:p>
        </w:tc>
        <w:tc>
          <w:tcPr>
            <w:tcW w:w="3028" w:type="pct"/>
            <w:gridSpan w:val="5"/>
            <w:shd w:val="clear" w:color="auto" w:fill="auto"/>
            <w:noWrap/>
            <w:vAlign w:val="center"/>
            <w:hideMark/>
          </w:tcPr>
          <w:p w14:paraId="179835D4" w14:textId="29E9DF2E" w:rsidR="00D23260" w:rsidRPr="00233DD8" w:rsidRDefault="00D23260" w:rsidP="00D23260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lang w:val="en-US"/>
              </w:rPr>
            </w:pPr>
            <w:r w:rsidRPr="00D23260">
              <w:rPr>
                <w:b/>
                <w:bCs/>
                <w:color w:val="000000"/>
              </w:rPr>
              <w:t>5</w:t>
            </w:r>
            <w:r w:rsidR="00233DD8">
              <w:rPr>
                <w:b/>
                <w:bCs/>
                <w:color w:val="000000"/>
                <w:lang w:val="en-US"/>
              </w:rPr>
              <w:t>7</w:t>
            </w:r>
          </w:p>
        </w:tc>
      </w:tr>
    </w:tbl>
    <w:p w14:paraId="1BAA4AAC" w14:textId="690574F9" w:rsidR="004474D9" w:rsidRDefault="004474D9" w:rsidP="004474D9"/>
    <w:p w14:paraId="3FF65F54" w14:textId="0BCC71BD" w:rsidR="004474D9" w:rsidRPr="00531E2A" w:rsidRDefault="004474D9" w:rsidP="00531E2A">
      <w:pPr>
        <w:tabs>
          <w:tab w:val="left" w:pos="13680"/>
        </w:tabs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>По состоянию на 0</w:t>
      </w:r>
      <w:r w:rsidR="00541FD4">
        <w:rPr>
          <w:sz w:val="24"/>
          <w:szCs w:val="24"/>
          <w:lang w:val="kk-KZ"/>
        </w:rPr>
        <w:t>1</w:t>
      </w:r>
      <w:r w:rsidRPr="00531E2A">
        <w:rPr>
          <w:sz w:val="24"/>
          <w:szCs w:val="24"/>
        </w:rPr>
        <w:t>.01.202</w:t>
      </w:r>
      <w:r w:rsidR="008C2C7D" w:rsidRPr="008C2C7D">
        <w:rPr>
          <w:sz w:val="24"/>
          <w:szCs w:val="24"/>
        </w:rPr>
        <w:t>5</w:t>
      </w:r>
      <w:r w:rsidRPr="00531E2A">
        <w:rPr>
          <w:sz w:val="24"/>
          <w:szCs w:val="24"/>
        </w:rPr>
        <w:t>г добывающие скважины работают со средним дебитом 3,</w:t>
      </w:r>
      <w:r w:rsidR="00790705">
        <w:rPr>
          <w:sz w:val="24"/>
          <w:szCs w:val="24"/>
        </w:rPr>
        <w:t>9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по нефти и </w:t>
      </w:r>
      <w:r w:rsidR="00892AC5" w:rsidRPr="00531E2A">
        <w:rPr>
          <w:sz w:val="24"/>
          <w:szCs w:val="24"/>
        </w:rPr>
        <w:t>2</w:t>
      </w:r>
      <w:r w:rsidR="00790705">
        <w:rPr>
          <w:sz w:val="24"/>
          <w:szCs w:val="24"/>
        </w:rPr>
        <w:t>6,4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по жидкости при средней обводненности скважин 8</w:t>
      </w:r>
      <w:r w:rsidR="00892AC5" w:rsidRPr="00531E2A">
        <w:rPr>
          <w:sz w:val="24"/>
          <w:szCs w:val="24"/>
        </w:rPr>
        <w:t>4,4</w:t>
      </w:r>
      <w:r w:rsidRPr="00531E2A">
        <w:rPr>
          <w:sz w:val="24"/>
          <w:szCs w:val="24"/>
        </w:rPr>
        <w:t>%.</w:t>
      </w:r>
    </w:p>
    <w:p w14:paraId="69B3EA10" w14:textId="50C05C88" w:rsidR="004474D9" w:rsidRPr="00531E2A" w:rsidRDefault="004474D9" w:rsidP="00531E2A">
      <w:pPr>
        <w:tabs>
          <w:tab w:val="left" w:pos="13680"/>
        </w:tabs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>Вариация среднегодового дебита нефти колеблется с 0,</w:t>
      </w:r>
      <w:r w:rsidR="00B42BA8">
        <w:rPr>
          <w:sz w:val="24"/>
          <w:szCs w:val="24"/>
        </w:rPr>
        <w:t>1</w:t>
      </w:r>
      <w:r w:rsidRPr="00531E2A">
        <w:rPr>
          <w:sz w:val="24"/>
          <w:szCs w:val="24"/>
        </w:rPr>
        <w:t xml:space="preserve"> (по скважин</w:t>
      </w:r>
      <w:r w:rsidR="00B42BA8">
        <w:rPr>
          <w:sz w:val="24"/>
          <w:szCs w:val="24"/>
        </w:rPr>
        <w:t>е</w:t>
      </w:r>
      <w:r w:rsidRPr="00531E2A">
        <w:rPr>
          <w:sz w:val="24"/>
          <w:szCs w:val="24"/>
        </w:rPr>
        <w:t xml:space="preserve"> №</w:t>
      </w:r>
      <w:r w:rsidR="00B42BA8">
        <w:rPr>
          <w:sz w:val="24"/>
          <w:szCs w:val="24"/>
        </w:rPr>
        <w:t>69</w:t>
      </w:r>
      <w:r w:rsidRPr="00531E2A">
        <w:rPr>
          <w:sz w:val="24"/>
          <w:szCs w:val="24"/>
        </w:rPr>
        <w:t xml:space="preserve">) до </w:t>
      </w:r>
      <w:r w:rsidR="00D03018" w:rsidRPr="00531E2A">
        <w:rPr>
          <w:sz w:val="24"/>
          <w:szCs w:val="24"/>
        </w:rPr>
        <w:t>1</w:t>
      </w:r>
      <w:r w:rsidRPr="00531E2A">
        <w:rPr>
          <w:sz w:val="24"/>
          <w:szCs w:val="24"/>
        </w:rPr>
        <w:t>3,</w:t>
      </w:r>
      <w:r w:rsidR="00B42BA8">
        <w:rPr>
          <w:sz w:val="24"/>
          <w:szCs w:val="24"/>
        </w:rPr>
        <w:t>0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(по скважине №</w:t>
      </w:r>
      <w:r w:rsidR="00B42BA8">
        <w:rPr>
          <w:sz w:val="24"/>
          <w:szCs w:val="24"/>
        </w:rPr>
        <w:t>66</w:t>
      </w:r>
      <w:r w:rsidR="00D03018" w:rsidRPr="00531E2A">
        <w:rPr>
          <w:sz w:val="24"/>
          <w:szCs w:val="24"/>
        </w:rPr>
        <w:t>)</w:t>
      </w:r>
      <w:r w:rsidRPr="00531E2A">
        <w:rPr>
          <w:sz w:val="24"/>
          <w:szCs w:val="24"/>
        </w:rPr>
        <w:t xml:space="preserve">, дебита по жидкости – с </w:t>
      </w:r>
      <w:r w:rsidR="00D03018" w:rsidRPr="00531E2A">
        <w:rPr>
          <w:sz w:val="24"/>
          <w:szCs w:val="24"/>
        </w:rPr>
        <w:t>1</w:t>
      </w:r>
      <w:r w:rsidR="00B42BA8">
        <w:rPr>
          <w:sz w:val="24"/>
          <w:szCs w:val="24"/>
        </w:rPr>
        <w:t>,2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(по скважине №</w:t>
      </w:r>
      <w:r w:rsidR="00D03018" w:rsidRPr="00531E2A">
        <w:rPr>
          <w:sz w:val="24"/>
          <w:szCs w:val="24"/>
        </w:rPr>
        <w:t>35</w:t>
      </w:r>
      <w:r w:rsidRPr="00531E2A">
        <w:rPr>
          <w:sz w:val="24"/>
          <w:szCs w:val="24"/>
        </w:rPr>
        <w:t xml:space="preserve">) до </w:t>
      </w:r>
      <w:r w:rsidR="00D03018" w:rsidRPr="00531E2A">
        <w:rPr>
          <w:sz w:val="24"/>
          <w:szCs w:val="24"/>
        </w:rPr>
        <w:t>8</w:t>
      </w:r>
      <w:r w:rsidR="00B42BA8">
        <w:rPr>
          <w:sz w:val="24"/>
          <w:szCs w:val="24"/>
        </w:rPr>
        <w:t>4,4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(по скважине №</w:t>
      </w:r>
      <w:r w:rsidR="00D03018" w:rsidRPr="00531E2A">
        <w:rPr>
          <w:sz w:val="24"/>
          <w:szCs w:val="24"/>
        </w:rPr>
        <w:t>72</w:t>
      </w:r>
      <w:r w:rsidRPr="00531E2A">
        <w:rPr>
          <w:sz w:val="24"/>
          <w:szCs w:val="24"/>
        </w:rPr>
        <w:t xml:space="preserve">), обводненности – с </w:t>
      </w:r>
      <w:r w:rsidR="00B42BA8">
        <w:rPr>
          <w:sz w:val="24"/>
          <w:szCs w:val="24"/>
        </w:rPr>
        <w:t>6,7</w:t>
      </w:r>
      <w:r w:rsidRPr="00531E2A">
        <w:rPr>
          <w:sz w:val="24"/>
          <w:szCs w:val="24"/>
        </w:rPr>
        <w:t>% (скважина №5</w:t>
      </w:r>
      <w:r w:rsidR="00B42BA8">
        <w:rPr>
          <w:sz w:val="24"/>
          <w:szCs w:val="24"/>
        </w:rPr>
        <w:t>9</w:t>
      </w:r>
      <w:r w:rsidRPr="00531E2A">
        <w:rPr>
          <w:sz w:val="24"/>
          <w:szCs w:val="24"/>
        </w:rPr>
        <w:t>) до 9</w:t>
      </w:r>
      <w:r w:rsidR="00B42BA8">
        <w:rPr>
          <w:sz w:val="24"/>
          <w:szCs w:val="24"/>
        </w:rPr>
        <w:t>9,3</w:t>
      </w:r>
      <w:r w:rsidRPr="00531E2A">
        <w:rPr>
          <w:sz w:val="24"/>
          <w:szCs w:val="24"/>
        </w:rPr>
        <w:t>% (скважина №</w:t>
      </w:r>
      <w:r w:rsidR="00B42BA8">
        <w:rPr>
          <w:sz w:val="24"/>
          <w:szCs w:val="24"/>
        </w:rPr>
        <w:t>69</w:t>
      </w:r>
      <w:r w:rsidRPr="00531E2A">
        <w:rPr>
          <w:sz w:val="24"/>
          <w:szCs w:val="24"/>
        </w:rPr>
        <w:t xml:space="preserve">). Все </w:t>
      </w:r>
      <w:r w:rsidRPr="00531E2A">
        <w:rPr>
          <w:sz w:val="24"/>
          <w:szCs w:val="24"/>
        </w:rPr>
        <w:lastRenderedPageBreak/>
        <w:t>скважины добывающего фонда эксплуатируются механизированным способом с применением ШГН (1</w:t>
      </w:r>
      <w:r w:rsidR="00B42BA8">
        <w:rPr>
          <w:sz w:val="24"/>
          <w:szCs w:val="24"/>
        </w:rPr>
        <w:t>4</w:t>
      </w:r>
      <w:r w:rsidRPr="00531E2A">
        <w:rPr>
          <w:sz w:val="24"/>
          <w:szCs w:val="24"/>
        </w:rPr>
        <w:t xml:space="preserve"> ед.) и ЭВН (3</w:t>
      </w:r>
      <w:r w:rsidR="00B42BA8">
        <w:rPr>
          <w:sz w:val="24"/>
          <w:szCs w:val="24"/>
        </w:rPr>
        <w:t>0</w:t>
      </w:r>
      <w:r w:rsidRPr="00531E2A">
        <w:rPr>
          <w:sz w:val="24"/>
          <w:szCs w:val="24"/>
        </w:rPr>
        <w:t xml:space="preserve"> ед.).</w:t>
      </w:r>
    </w:p>
    <w:p w14:paraId="4B799A3D" w14:textId="77777777" w:rsidR="00C546D6" w:rsidRDefault="00C546D6" w:rsidP="004474D9">
      <w:pPr>
        <w:widowControl/>
        <w:autoSpaceDE/>
        <w:autoSpaceDN/>
        <w:adjustRightInd/>
        <w:ind w:right="-284"/>
        <w:rPr>
          <w:b/>
        </w:rPr>
      </w:pPr>
    </w:p>
    <w:p w14:paraId="0FCF1FD9" w14:textId="0899F346" w:rsidR="004474D9" w:rsidRPr="00531E2A" w:rsidRDefault="004474D9" w:rsidP="004474D9">
      <w:pPr>
        <w:widowControl/>
        <w:autoSpaceDE/>
        <w:autoSpaceDN/>
        <w:adjustRightInd/>
        <w:ind w:right="-284"/>
        <w:rPr>
          <w:b/>
        </w:rPr>
      </w:pPr>
      <w:r w:rsidRPr="00531E2A">
        <w:rPr>
          <w:b/>
        </w:rPr>
        <w:t>Таблица 3.2.2 – Начальные и текущие показатели эксплуатации новых скважин</w:t>
      </w:r>
    </w:p>
    <w:tbl>
      <w:tblPr>
        <w:tblStyle w:val="a9"/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565"/>
        <w:gridCol w:w="1276"/>
        <w:gridCol w:w="1274"/>
        <w:gridCol w:w="1261"/>
        <w:gridCol w:w="1007"/>
        <w:gridCol w:w="988"/>
        <w:gridCol w:w="852"/>
        <w:gridCol w:w="794"/>
        <w:gridCol w:w="748"/>
      </w:tblGrid>
      <w:tr w:rsidR="004474D9" w:rsidRPr="002260E9" w14:paraId="6790897A" w14:textId="77777777" w:rsidTr="00AE4BC2">
        <w:trPr>
          <w:trHeight w:val="20"/>
        </w:trPr>
        <w:tc>
          <w:tcPr>
            <w:tcW w:w="300" w:type="pct"/>
            <w:vMerge w:val="restart"/>
            <w:tcBorders>
              <w:right w:val="single" w:sz="4" w:space="0" w:color="auto"/>
            </w:tcBorders>
            <w:vAlign w:val="center"/>
          </w:tcPr>
          <w:p w14:paraId="180592FD" w14:textId="77777777" w:rsidR="004474D9" w:rsidRPr="002260E9" w:rsidRDefault="004474D9" w:rsidP="00DC70D6">
            <w:pPr>
              <w:jc w:val="center"/>
            </w:pPr>
            <w:r w:rsidRPr="002260E9">
              <w:t>№№п/п</w:t>
            </w:r>
          </w:p>
        </w:tc>
        <w:tc>
          <w:tcPr>
            <w:tcW w:w="303" w:type="pct"/>
            <w:vMerge w:val="restart"/>
            <w:tcBorders>
              <w:left w:val="single" w:sz="4" w:space="0" w:color="auto"/>
            </w:tcBorders>
            <w:vAlign w:val="center"/>
            <w:hideMark/>
          </w:tcPr>
          <w:p w14:paraId="28E4AE81" w14:textId="77777777" w:rsidR="004474D9" w:rsidRPr="002260E9" w:rsidRDefault="004474D9" w:rsidP="00DC70D6">
            <w:pPr>
              <w:ind w:left="-57" w:right="-57"/>
              <w:jc w:val="center"/>
            </w:pPr>
            <w:proofErr w:type="spellStart"/>
            <w:r w:rsidRPr="002260E9">
              <w:t>Скв</w:t>
            </w:r>
            <w:proofErr w:type="spellEnd"/>
            <w:r w:rsidRPr="002260E9">
              <w:t>.</w:t>
            </w:r>
          </w:p>
        </w:tc>
        <w:tc>
          <w:tcPr>
            <w:tcW w:w="684" w:type="pct"/>
            <w:vMerge w:val="restart"/>
            <w:vAlign w:val="center"/>
            <w:hideMark/>
          </w:tcPr>
          <w:p w14:paraId="68076659" w14:textId="77777777" w:rsidR="004474D9" w:rsidRPr="002260E9" w:rsidRDefault="004474D9" w:rsidP="00DC70D6">
            <w:pPr>
              <w:ind w:left="-113" w:right="-113"/>
              <w:jc w:val="center"/>
            </w:pPr>
            <w:r w:rsidRPr="002260E9">
              <w:t>Дата ввода в эксплуатацию</w:t>
            </w:r>
          </w:p>
        </w:tc>
        <w:tc>
          <w:tcPr>
            <w:tcW w:w="683" w:type="pct"/>
            <w:vMerge w:val="restart"/>
            <w:vAlign w:val="center"/>
            <w:hideMark/>
          </w:tcPr>
          <w:p w14:paraId="7EEE5C37" w14:textId="77777777" w:rsidR="004474D9" w:rsidRPr="002260E9" w:rsidRDefault="004474D9" w:rsidP="00DC70D6">
            <w:pPr>
              <w:ind w:left="-113" w:right="-113"/>
              <w:jc w:val="center"/>
            </w:pPr>
            <w:r w:rsidRPr="002260E9">
              <w:t>Способ эксплуатации при вводе скважины</w:t>
            </w:r>
          </w:p>
        </w:tc>
        <w:tc>
          <w:tcPr>
            <w:tcW w:w="676" w:type="pct"/>
            <w:vMerge w:val="restart"/>
            <w:vAlign w:val="center"/>
            <w:hideMark/>
          </w:tcPr>
          <w:p w14:paraId="19549BCD" w14:textId="77777777" w:rsidR="004474D9" w:rsidRPr="002260E9" w:rsidRDefault="004474D9" w:rsidP="00DC70D6">
            <w:pPr>
              <w:ind w:left="-113" w:right="-113"/>
              <w:jc w:val="center"/>
            </w:pPr>
            <w:r w:rsidRPr="002260E9">
              <w:t>Способ эксплуатации на дату отчета</w:t>
            </w:r>
          </w:p>
        </w:tc>
        <w:tc>
          <w:tcPr>
            <w:tcW w:w="1527" w:type="pct"/>
            <w:gridSpan w:val="3"/>
            <w:noWrap/>
            <w:vAlign w:val="center"/>
            <w:hideMark/>
          </w:tcPr>
          <w:p w14:paraId="5DE9B7A6" w14:textId="77777777" w:rsidR="004474D9" w:rsidRPr="002260E9" w:rsidRDefault="004474D9" w:rsidP="00DC70D6">
            <w:pPr>
              <w:jc w:val="center"/>
            </w:pPr>
            <w:r w:rsidRPr="002260E9">
              <w:t>Дебит нефти, т/</w:t>
            </w:r>
            <w:proofErr w:type="spellStart"/>
            <w:r w:rsidRPr="002260E9">
              <w:t>сут</w:t>
            </w:r>
            <w:proofErr w:type="spellEnd"/>
          </w:p>
        </w:tc>
        <w:tc>
          <w:tcPr>
            <w:tcW w:w="827" w:type="pct"/>
            <w:gridSpan w:val="2"/>
            <w:noWrap/>
            <w:vAlign w:val="center"/>
            <w:hideMark/>
          </w:tcPr>
          <w:p w14:paraId="6A3753A3" w14:textId="1654EC41" w:rsidR="004474D9" w:rsidRPr="002260E9" w:rsidRDefault="004474D9" w:rsidP="00DC70D6">
            <w:pPr>
              <w:jc w:val="center"/>
            </w:pPr>
            <w:r w:rsidRPr="002260E9">
              <w:t>Обводненность%</w:t>
            </w:r>
          </w:p>
        </w:tc>
      </w:tr>
      <w:tr w:rsidR="004474D9" w:rsidRPr="002260E9" w14:paraId="319DDAFF" w14:textId="77777777" w:rsidTr="00AE4BC2">
        <w:trPr>
          <w:trHeight w:val="20"/>
        </w:trPr>
        <w:tc>
          <w:tcPr>
            <w:tcW w:w="300" w:type="pct"/>
            <w:vMerge/>
            <w:tcBorders>
              <w:right w:val="single" w:sz="4" w:space="0" w:color="auto"/>
            </w:tcBorders>
            <w:vAlign w:val="center"/>
          </w:tcPr>
          <w:p w14:paraId="2EF6F16D" w14:textId="77777777" w:rsidR="004474D9" w:rsidRPr="002260E9" w:rsidRDefault="004474D9" w:rsidP="00DC70D6">
            <w:pPr>
              <w:jc w:val="center"/>
            </w:pPr>
          </w:p>
        </w:tc>
        <w:tc>
          <w:tcPr>
            <w:tcW w:w="303" w:type="pct"/>
            <w:vMerge/>
            <w:tcBorders>
              <w:left w:val="single" w:sz="4" w:space="0" w:color="auto"/>
            </w:tcBorders>
            <w:vAlign w:val="center"/>
            <w:hideMark/>
          </w:tcPr>
          <w:p w14:paraId="5298AFD9" w14:textId="77777777" w:rsidR="004474D9" w:rsidRPr="002260E9" w:rsidRDefault="004474D9" w:rsidP="00DC70D6">
            <w:pPr>
              <w:jc w:val="center"/>
            </w:pPr>
          </w:p>
        </w:tc>
        <w:tc>
          <w:tcPr>
            <w:tcW w:w="684" w:type="pct"/>
            <w:vMerge/>
            <w:vAlign w:val="center"/>
            <w:hideMark/>
          </w:tcPr>
          <w:p w14:paraId="469EFC16" w14:textId="77777777" w:rsidR="004474D9" w:rsidRPr="002260E9" w:rsidRDefault="004474D9" w:rsidP="00DC70D6">
            <w:pPr>
              <w:jc w:val="center"/>
            </w:pPr>
          </w:p>
        </w:tc>
        <w:tc>
          <w:tcPr>
            <w:tcW w:w="683" w:type="pct"/>
            <w:vMerge/>
            <w:vAlign w:val="center"/>
            <w:hideMark/>
          </w:tcPr>
          <w:p w14:paraId="5C39B32E" w14:textId="77777777" w:rsidR="004474D9" w:rsidRPr="002260E9" w:rsidRDefault="004474D9" w:rsidP="00DC70D6">
            <w:pPr>
              <w:jc w:val="center"/>
            </w:pPr>
          </w:p>
        </w:tc>
        <w:tc>
          <w:tcPr>
            <w:tcW w:w="676" w:type="pct"/>
            <w:vMerge/>
            <w:vAlign w:val="center"/>
            <w:hideMark/>
          </w:tcPr>
          <w:p w14:paraId="2C9BC7B9" w14:textId="77777777" w:rsidR="004474D9" w:rsidRPr="002260E9" w:rsidRDefault="004474D9" w:rsidP="00DC70D6">
            <w:pPr>
              <w:jc w:val="center"/>
            </w:pPr>
          </w:p>
        </w:tc>
        <w:tc>
          <w:tcPr>
            <w:tcW w:w="1070" w:type="pct"/>
            <w:gridSpan w:val="2"/>
            <w:noWrap/>
            <w:vAlign w:val="center"/>
            <w:hideMark/>
          </w:tcPr>
          <w:p w14:paraId="6F49E024" w14:textId="77777777" w:rsidR="004474D9" w:rsidRPr="002260E9" w:rsidRDefault="004474D9" w:rsidP="00DC70D6">
            <w:pPr>
              <w:jc w:val="center"/>
            </w:pPr>
            <w:r w:rsidRPr="002260E9">
              <w:t>начальный</w:t>
            </w:r>
          </w:p>
        </w:tc>
        <w:tc>
          <w:tcPr>
            <w:tcW w:w="457" w:type="pct"/>
            <w:vMerge w:val="restart"/>
            <w:noWrap/>
            <w:vAlign w:val="center"/>
            <w:hideMark/>
          </w:tcPr>
          <w:p w14:paraId="0028C06A" w14:textId="77777777" w:rsidR="004474D9" w:rsidRPr="002260E9" w:rsidRDefault="004474D9" w:rsidP="00DC70D6">
            <w:pPr>
              <w:ind w:left="-57" w:right="-57"/>
              <w:jc w:val="center"/>
            </w:pPr>
            <w:r w:rsidRPr="002260E9">
              <w:t>текущий</w:t>
            </w:r>
          </w:p>
        </w:tc>
        <w:tc>
          <w:tcPr>
            <w:tcW w:w="426" w:type="pct"/>
            <w:vMerge w:val="restart"/>
            <w:vAlign w:val="center"/>
            <w:hideMark/>
          </w:tcPr>
          <w:p w14:paraId="366A5563" w14:textId="3AF19360" w:rsidR="004474D9" w:rsidRPr="002260E9" w:rsidRDefault="004474D9" w:rsidP="00DC70D6">
            <w:pPr>
              <w:ind w:left="-113" w:right="-113"/>
              <w:jc w:val="center"/>
            </w:pPr>
            <w:proofErr w:type="spellStart"/>
            <w:r w:rsidRPr="002260E9">
              <w:t>начальн</w:t>
            </w:r>
            <w:proofErr w:type="spellEnd"/>
          </w:p>
        </w:tc>
        <w:tc>
          <w:tcPr>
            <w:tcW w:w="401" w:type="pct"/>
            <w:vMerge w:val="restart"/>
            <w:vAlign w:val="center"/>
          </w:tcPr>
          <w:p w14:paraId="285A7742" w14:textId="77777777" w:rsidR="004474D9" w:rsidRPr="002260E9" w:rsidRDefault="004474D9" w:rsidP="00DC70D6">
            <w:pPr>
              <w:ind w:left="-113" w:right="-113"/>
              <w:jc w:val="center"/>
            </w:pPr>
            <w:r w:rsidRPr="002260E9">
              <w:t>текущая</w:t>
            </w:r>
          </w:p>
        </w:tc>
      </w:tr>
      <w:tr w:rsidR="004474D9" w:rsidRPr="002260E9" w14:paraId="36302AB7" w14:textId="77777777" w:rsidTr="00AE4BC2">
        <w:trPr>
          <w:trHeight w:val="20"/>
        </w:trPr>
        <w:tc>
          <w:tcPr>
            <w:tcW w:w="300" w:type="pct"/>
            <w:vMerge/>
            <w:tcBorders>
              <w:right w:val="single" w:sz="4" w:space="0" w:color="auto"/>
            </w:tcBorders>
            <w:vAlign w:val="center"/>
          </w:tcPr>
          <w:p w14:paraId="0FE72F13" w14:textId="77777777" w:rsidR="004474D9" w:rsidRPr="002260E9" w:rsidRDefault="004474D9" w:rsidP="00DC70D6">
            <w:pPr>
              <w:jc w:val="center"/>
            </w:pPr>
          </w:p>
        </w:tc>
        <w:tc>
          <w:tcPr>
            <w:tcW w:w="303" w:type="pct"/>
            <w:vMerge/>
            <w:tcBorders>
              <w:left w:val="single" w:sz="4" w:space="0" w:color="auto"/>
            </w:tcBorders>
            <w:vAlign w:val="center"/>
            <w:hideMark/>
          </w:tcPr>
          <w:p w14:paraId="3305957D" w14:textId="77777777" w:rsidR="004474D9" w:rsidRPr="002260E9" w:rsidRDefault="004474D9" w:rsidP="00DC70D6">
            <w:pPr>
              <w:jc w:val="center"/>
            </w:pPr>
          </w:p>
        </w:tc>
        <w:tc>
          <w:tcPr>
            <w:tcW w:w="684" w:type="pct"/>
            <w:vMerge/>
            <w:vAlign w:val="center"/>
            <w:hideMark/>
          </w:tcPr>
          <w:p w14:paraId="7844AEFA" w14:textId="77777777" w:rsidR="004474D9" w:rsidRPr="002260E9" w:rsidRDefault="004474D9" w:rsidP="00DC70D6">
            <w:pPr>
              <w:jc w:val="center"/>
            </w:pPr>
          </w:p>
        </w:tc>
        <w:tc>
          <w:tcPr>
            <w:tcW w:w="683" w:type="pct"/>
            <w:vMerge/>
            <w:vAlign w:val="center"/>
            <w:hideMark/>
          </w:tcPr>
          <w:p w14:paraId="7DF9B377" w14:textId="77777777" w:rsidR="004474D9" w:rsidRPr="002260E9" w:rsidRDefault="004474D9" w:rsidP="00DC70D6">
            <w:pPr>
              <w:jc w:val="center"/>
            </w:pPr>
          </w:p>
        </w:tc>
        <w:tc>
          <w:tcPr>
            <w:tcW w:w="676" w:type="pct"/>
            <w:vMerge/>
            <w:vAlign w:val="center"/>
            <w:hideMark/>
          </w:tcPr>
          <w:p w14:paraId="6F66C5CD" w14:textId="77777777" w:rsidR="004474D9" w:rsidRPr="002260E9" w:rsidRDefault="004474D9" w:rsidP="00DC70D6">
            <w:pPr>
              <w:jc w:val="center"/>
            </w:pPr>
          </w:p>
        </w:tc>
        <w:tc>
          <w:tcPr>
            <w:tcW w:w="540" w:type="pct"/>
            <w:vAlign w:val="center"/>
            <w:hideMark/>
          </w:tcPr>
          <w:p w14:paraId="05BEE643" w14:textId="77777777" w:rsidR="00AE4BC2" w:rsidRDefault="004474D9" w:rsidP="00DC70D6">
            <w:pPr>
              <w:jc w:val="center"/>
            </w:pPr>
            <w:proofErr w:type="gramStart"/>
            <w:r w:rsidRPr="002260E9">
              <w:t>при фонтан</w:t>
            </w:r>
            <w:proofErr w:type="gramEnd"/>
            <w:r w:rsidR="00AE4BC2">
              <w:t>.</w:t>
            </w:r>
          </w:p>
          <w:p w14:paraId="54BF4720" w14:textId="47BBABE9" w:rsidR="004474D9" w:rsidRPr="002260E9" w:rsidRDefault="004474D9" w:rsidP="00DC70D6">
            <w:pPr>
              <w:jc w:val="center"/>
            </w:pPr>
            <w:r w:rsidRPr="002260E9">
              <w:t>способе</w:t>
            </w:r>
          </w:p>
        </w:tc>
        <w:tc>
          <w:tcPr>
            <w:tcW w:w="530" w:type="pct"/>
            <w:vAlign w:val="center"/>
            <w:hideMark/>
          </w:tcPr>
          <w:p w14:paraId="491887FE" w14:textId="61E79379" w:rsidR="004474D9" w:rsidRPr="002260E9" w:rsidRDefault="004474D9" w:rsidP="00DC70D6">
            <w:pPr>
              <w:jc w:val="center"/>
            </w:pPr>
            <w:r w:rsidRPr="002260E9">
              <w:t>при мех</w:t>
            </w:r>
            <w:r w:rsidR="00AE4BC2">
              <w:t>.</w:t>
            </w:r>
            <w:r w:rsidRPr="002260E9">
              <w:t xml:space="preserve"> способе</w:t>
            </w:r>
          </w:p>
        </w:tc>
        <w:tc>
          <w:tcPr>
            <w:tcW w:w="457" w:type="pct"/>
            <w:vMerge/>
            <w:vAlign w:val="center"/>
            <w:hideMark/>
          </w:tcPr>
          <w:p w14:paraId="4D25EE4B" w14:textId="77777777" w:rsidR="004474D9" w:rsidRPr="002260E9" w:rsidRDefault="004474D9" w:rsidP="00DC70D6">
            <w:pPr>
              <w:jc w:val="center"/>
            </w:pPr>
          </w:p>
        </w:tc>
        <w:tc>
          <w:tcPr>
            <w:tcW w:w="426" w:type="pct"/>
            <w:vMerge/>
            <w:noWrap/>
            <w:vAlign w:val="center"/>
            <w:hideMark/>
          </w:tcPr>
          <w:p w14:paraId="433396FA" w14:textId="77777777" w:rsidR="004474D9" w:rsidRPr="002260E9" w:rsidRDefault="004474D9" w:rsidP="00DC70D6">
            <w:pPr>
              <w:jc w:val="center"/>
            </w:pPr>
          </w:p>
        </w:tc>
        <w:tc>
          <w:tcPr>
            <w:tcW w:w="401" w:type="pct"/>
            <w:vMerge/>
            <w:noWrap/>
            <w:vAlign w:val="center"/>
            <w:hideMark/>
          </w:tcPr>
          <w:p w14:paraId="2D33C598" w14:textId="77777777" w:rsidR="004474D9" w:rsidRPr="002260E9" w:rsidRDefault="004474D9" w:rsidP="00DC70D6">
            <w:pPr>
              <w:jc w:val="center"/>
            </w:pPr>
          </w:p>
        </w:tc>
      </w:tr>
      <w:tr w:rsidR="00AE4BC2" w:rsidRPr="002260E9" w14:paraId="06AB558E" w14:textId="77777777" w:rsidTr="00AE4BC2">
        <w:trPr>
          <w:trHeight w:val="20"/>
        </w:trPr>
        <w:tc>
          <w:tcPr>
            <w:tcW w:w="300" w:type="pct"/>
            <w:vAlign w:val="center"/>
          </w:tcPr>
          <w:p w14:paraId="156810EC" w14:textId="273F9CA8" w:rsidR="00AE4BC2" w:rsidRPr="00010CE3" w:rsidRDefault="00010CE3" w:rsidP="00AE4B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03" w:type="pct"/>
            <w:noWrap/>
            <w:vAlign w:val="center"/>
          </w:tcPr>
          <w:p w14:paraId="545DE2B5" w14:textId="6041F3B1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73</w:t>
            </w:r>
          </w:p>
        </w:tc>
        <w:tc>
          <w:tcPr>
            <w:tcW w:w="684" w:type="pct"/>
            <w:noWrap/>
            <w:vAlign w:val="center"/>
          </w:tcPr>
          <w:p w14:paraId="30CF23B4" w14:textId="5D2EBBBE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01.06.2023</w:t>
            </w:r>
          </w:p>
        </w:tc>
        <w:tc>
          <w:tcPr>
            <w:tcW w:w="683" w:type="pct"/>
            <w:noWrap/>
            <w:vAlign w:val="center"/>
          </w:tcPr>
          <w:p w14:paraId="15998417" w14:textId="64E55E2F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ЭВН</w:t>
            </w:r>
          </w:p>
        </w:tc>
        <w:tc>
          <w:tcPr>
            <w:tcW w:w="676" w:type="pct"/>
            <w:noWrap/>
            <w:vAlign w:val="center"/>
          </w:tcPr>
          <w:p w14:paraId="3D6D15B6" w14:textId="4E5B1C12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ЭВН</w:t>
            </w:r>
          </w:p>
        </w:tc>
        <w:tc>
          <w:tcPr>
            <w:tcW w:w="540" w:type="pct"/>
            <w:noWrap/>
            <w:vAlign w:val="center"/>
          </w:tcPr>
          <w:p w14:paraId="1CE6B92B" w14:textId="1850C711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-</w:t>
            </w:r>
          </w:p>
        </w:tc>
        <w:tc>
          <w:tcPr>
            <w:tcW w:w="530" w:type="pct"/>
            <w:noWrap/>
            <w:vAlign w:val="center"/>
          </w:tcPr>
          <w:p w14:paraId="5A5A5620" w14:textId="6DF1998F" w:rsidR="00AE4BC2" w:rsidRPr="00AE4BC2" w:rsidRDefault="00AE4BC2" w:rsidP="00AE4BC2">
            <w:pPr>
              <w:jc w:val="center"/>
            </w:pPr>
            <w:r w:rsidRPr="00AE4BC2">
              <w:rPr>
                <w:color w:val="000000"/>
              </w:rPr>
              <w:t>11,6</w:t>
            </w:r>
          </w:p>
        </w:tc>
        <w:tc>
          <w:tcPr>
            <w:tcW w:w="457" w:type="pct"/>
            <w:noWrap/>
            <w:vAlign w:val="center"/>
          </w:tcPr>
          <w:p w14:paraId="56A6E99B" w14:textId="708DCE5F" w:rsidR="00AE4BC2" w:rsidRPr="00AE4BC2" w:rsidRDefault="00B42BA8" w:rsidP="00B42BA8">
            <w:pPr>
              <w:jc w:val="center"/>
            </w:pPr>
            <w:r>
              <w:t>3,2</w:t>
            </w:r>
          </w:p>
        </w:tc>
        <w:tc>
          <w:tcPr>
            <w:tcW w:w="426" w:type="pct"/>
            <w:noWrap/>
            <w:vAlign w:val="center"/>
          </w:tcPr>
          <w:p w14:paraId="5C5CD34C" w14:textId="6A2D054F" w:rsidR="00AE4BC2" w:rsidRPr="00AE4BC2" w:rsidRDefault="00AE4BC2" w:rsidP="00AE4BC2">
            <w:pPr>
              <w:jc w:val="center"/>
            </w:pPr>
            <w:r w:rsidRPr="00AE4BC2">
              <w:rPr>
                <w:color w:val="000000"/>
              </w:rPr>
              <w:t>7,9</w:t>
            </w:r>
          </w:p>
        </w:tc>
        <w:tc>
          <w:tcPr>
            <w:tcW w:w="401" w:type="pct"/>
            <w:noWrap/>
            <w:vAlign w:val="center"/>
          </w:tcPr>
          <w:p w14:paraId="7022EB57" w14:textId="277C380E" w:rsidR="00AE4BC2" w:rsidRPr="00AE4BC2" w:rsidRDefault="00B42BA8" w:rsidP="00AE4BC2">
            <w:pPr>
              <w:jc w:val="center"/>
            </w:pPr>
            <w:r>
              <w:rPr>
                <w:color w:val="000000"/>
              </w:rPr>
              <w:t>89,5</w:t>
            </w:r>
          </w:p>
        </w:tc>
      </w:tr>
      <w:tr w:rsidR="00AE4BC2" w:rsidRPr="002260E9" w14:paraId="14BAA9BF" w14:textId="77777777" w:rsidTr="00AE4BC2">
        <w:trPr>
          <w:trHeight w:val="20"/>
        </w:trPr>
        <w:tc>
          <w:tcPr>
            <w:tcW w:w="300" w:type="pct"/>
            <w:vAlign w:val="center"/>
          </w:tcPr>
          <w:p w14:paraId="451F88B3" w14:textId="42F540C0" w:rsidR="00AE4BC2" w:rsidRPr="00010CE3" w:rsidRDefault="00010CE3" w:rsidP="00AE4B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03" w:type="pct"/>
            <w:noWrap/>
            <w:vAlign w:val="center"/>
          </w:tcPr>
          <w:p w14:paraId="65CC0C9F" w14:textId="76FD865B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74</w:t>
            </w:r>
          </w:p>
        </w:tc>
        <w:tc>
          <w:tcPr>
            <w:tcW w:w="684" w:type="pct"/>
            <w:noWrap/>
            <w:vAlign w:val="center"/>
          </w:tcPr>
          <w:p w14:paraId="600D288B" w14:textId="77184831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01.05.2022</w:t>
            </w:r>
          </w:p>
        </w:tc>
        <w:tc>
          <w:tcPr>
            <w:tcW w:w="683" w:type="pct"/>
            <w:noWrap/>
            <w:vAlign w:val="center"/>
          </w:tcPr>
          <w:p w14:paraId="73D95534" w14:textId="799678CF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ШГН</w:t>
            </w:r>
          </w:p>
        </w:tc>
        <w:tc>
          <w:tcPr>
            <w:tcW w:w="676" w:type="pct"/>
            <w:noWrap/>
            <w:vAlign w:val="center"/>
          </w:tcPr>
          <w:p w14:paraId="73A69DA1" w14:textId="1CA58487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ШГН</w:t>
            </w:r>
          </w:p>
        </w:tc>
        <w:tc>
          <w:tcPr>
            <w:tcW w:w="540" w:type="pct"/>
            <w:noWrap/>
            <w:vAlign w:val="center"/>
          </w:tcPr>
          <w:p w14:paraId="59FA1F80" w14:textId="14D9F51B" w:rsidR="00AE4BC2" w:rsidRPr="002260E9" w:rsidRDefault="00AE4BC2" w:rsidP="00AE4BC2">
            <w:pPr>
              <w:jc w:val="center"/>
            </w:pPr>
            <w:r>
              <w:rPr>
                <w:color w:val="000000"/>
              </w:rPr>
              <w:t>-</w:t>
            </w:r>
          </w:p>
        </w:tc>
        <w:tc>
          <w:tcPr>
            <w:tcW w:w="530" w:type="pct"/>
            <w:noWrap/>
            <w:vAlign w:val="center"/>
          </w:tcPr>
          <w:p w14:paraId="6B974EA2" w14:textId="089CB9EB" w:rsidR="00AE4BC2" w:rsidRPr="00AE4BC2" w:rsidRDefault="00AE4BC2" w:rsidP="00AE4BC2">
            <w:pPr>
              <w:jc w:val="center"/>
            </w:pPr>
            <w:r w:rsidRPr="00AE4BC2">
              <w:rPr>
                <w:color w:val="000000"/>
              </w:rPr>
              <w:t>15,4</w:t>
            </w:r>
          </w:p>
        </w:tc>
        <w:tc>
          <w:tcPr>
            <w:tcW w:w="457" w:type="pct"/>
            <w:noWrap/>
            <w:vAlign w:val="center"/>
          </w:tcPr>
          <w:p w14:paraId="26B09497" w14:textId="07E91170" w:rsidR="00AE4BC2" w:rsidRPr="00AE4BC2" w:rsidRDefault="00B42BA8" w:rsidP="00AE4BC2">
            <w:pPr>
              <w:jc w:val="center"/>
            </w:pPr>
            <w:r>
              <w:rPr>
                <w:color w:val="000000"/>
              </w:rPr>
              <w:t>4,4</w:t>
            </w:r>
          </w:p>
        </w:tc>
        <w:tc>
          <w:tcPr>
            <w:tcW w:w="426" w:type="pct"/>
            <w:noWrap/>
            <w:vAlign w:val="center"/>
          </w:tcPr>
          <w:p w14:paraId="5F412285" w14:textId="18F3427D" w:rsidR="00AE4BC2" w:rsidRPr="00AE4BC2" w:rsidRDefault="00AE4BC2" w:rsidP="00AE4BC2">
            <w:pPr>
              <w:jc w:val="center"/>
            </w:pPr>
            <w:r w:rsidRPr="00AE4BC2">
              <w:rPr>
                <w:color w:val="000000"/>
              </w:rPr>
              <w:t>3,1</w:t>
            </w:r>
          </w:p>
        </w:tc>
        <w:tc>
          <w:tcPr>
            <w:tcW w:w="401" w:type="pct"/>
            <w:noWrap/>
            <w:vAlign w:val="center"/>
          </w:tcPr>
          <w:p w14:paraId="60D634F6" w14:textId="4626EC75" w:rsidR="00AE4BC2" w:rsidRPr="00AE4BC2" w:rsidRDefault="00B42BA8" w:rsidP="00AE4BC2">
            <w:pPr>
              <w:jc w:val="center"/>
            </w:pPr>
            <w:r>
              <w:rPr>
                <w:color w:val="000000"/>
              </w:rPr>
              <w:t>57,7</w:t>
            </w:r>
          </w:p>
        </w:tc>
      </w:tr>
    </w:tbl>
    <w:p w14:paraId="512082E5" w14:textId="2BF442DF" w:rsidR="004474D9" w:rsidRPr="00531E2A" w:rsidRDefault="004474D9" w:rsidP="00531E2A">
      <w:pPr>
        <w:widowControl/>
        <w:autoSpaceDE/>
        <w:autoSpaceDN/>
        <w:adjustRightInd/>
        <w:spacing w:before="240" w:line="360" w:lineRule="auto"/>
        <w:ind w:firstLine="709"/>
        <w:jc w:val="both"/>
        <w:rPr>
          <w:sz w:val="24"/>
          <w:szCs w:val="24"/>
        </w:rPr>
      </w:pPr>
      <w:bookmarkStart w:id="5" w:name="_Hlk111735477"/>
      <w:r w:rsidRPr="00A36FBA">
        <w:rPr>
          <w:sz w:val="24"/>
          <w:szCs w:val="24"/>
        </w:rPr>
        <w:t>После «</w:t>
      </w:r>
      <w:r w:rsidR="00A36FBA" w:rsidRPr="00A36FBA">
        <w:rPr>
          <w:sz w:val="24"/>
          <w:szCs w:val="24"/>
        </w:rPr>
        <w:t>Проекта разработки</w:t>
      </w:r>
      <w:r w:rsidRPr="00A36FBA">
        <w:rPr>
          <w:sz w:val="24"/>
          <w:szCs w:val="24"/>
        </w:rPr>
        <w:t>…» 202</w:t>
      </w:r>
      <w:r w:rsidR="00A36FBA" w:rsidRPr="00A36FBA">
        <w:rPr>
          <w:sz w:val="24"/>
          <w:szCs w:val="24"/>
        </w:rPr>
        <w:t>2</w:t>
      </w:r>
      <w:r w:rsidRPr="00A36FBA">
        <w:rPr>
          <w:sz w:val="24"/>
          <w:szCs w:val="24"/>
        </w:rPr>
        <w:t xml:space="preserve">г были пробурены </w:t>
      </w:r>
      <w:r w:rsidR="00A36FBA" w:rsidRPr="00A36FBA">
        <w:rPr>
          <w:sz w:val="24"/>
          <w:szCs w:val="24"/>
        </w:rPr>
        <w:t>3</w:t>
      </w:r>
      <w:r w:rsidRPr="00A36FBA">
        <w:rPr>
          <w:sz w:val="24"/>
          <w:szCs w:val="24"/>
        </w:rPr>
        <w:t xml:space="preserve"> новы</w:t>
      </w:r>
      <w:r w:rsidR="00A36FBA" w:rsidRPr="00A36FBA">
        <w:rPr>
          <w:sz w:val="24"/>
          <w:szCs w:val="24"/>
        </w:rPr>
        <w:t>е</w:t>
      </w:r>
      <w:r w:rsidRPr="00A36FBA">
        <w:rPr>
          <w:sz w:val="24"/>
          <w:szCs w:val="24"/>
        </w:rPr>
        <w:t xml:space="preserve"> скважин</w:t>
      </w:r>
      <w:r w:rsidR="00A36FBA" w:rsidRPr="00A36FBA">
        <w:rPr>
          <w:sz w:val="24"/>
          <w:szCs w:val="24"/>
        </w:rPr>
        <w:t>ы</w:t>
      </w:r>
      <w:r w:rsidRPr="00A36FBA">
        <w:rPr>
          <w:sz w:val="24"/>
          <w:szCs w:val="24"/>
        </w:rPr>
        <w:t xml:space="preserve"> (№7</w:t>
      </w:r>
      <w:r w:rsidR="005E2EC9" w:rsidRPr="00A36FBA">
        <w:rPr>
          <w:sz w:val="24"/>
          <w:szCs w:val="24"/>
        </w:rPr>
        <w:t>3</w:t>
      </w:r>
      <w:r w:rsidRPr="00A36FBA">
        <w:rPr>
          <w:sz w:val="24"/>
          <w:szCs w:val="24"/>
        </w:rPr>
        <w:t>,</w:t>
      </w:r>
      <w:r w:rsidR="005E2EC9" w:rsidRPr="00A36FBA">
        <w:rPr>
          <w:sz w:val="24"/>
          <w:szCs w:val="24"/>
        </w:rPr>
        <w:t>74,103</w:t>
      </w:r>
      <w:r w:rsidRPr="00A36FBA">
        <w:rPr>
          <w:sz w:val="24"/>
          <w:szCs w:val="24"/>
        </w:rPr>
        <w:t>)</w:t>
      </w:r>
      <w:r w:rsidR="005E2EC9" w:rsidRPr="00A36FBA">
        <w:rPr>
          <w:sz w:val="24"/>
          <w:szCs w:val="24"/>
        </w:rPr>
        <w:t>, и</w:t>
      </w:r>
      <w:r w:rsidRPr="00A36FBA">
        <w:rPr>
          <w:sz w:val="24"/>
          <w:szCs w:val="24"/>
        </w:rPr>
        <w:t xml:space="preserve">з них </w:t>
      </w:r>
      <w:r w:rsidR="00A36FBA" w:rsidRPr="00A36FBA">
        <w:rPr>
          <w:sz w:val="24"/>
          <w:szCs w:val="24"/>
        </w:rPr>
        <w:t>1</w:t>
      </w:r>
      <w:r w:rsidRPr="00A36FBA">
        <w:rPr>
          <w:sz w:val="24"/>
          <w:szCs w:val="24"/>
        </w:rPr>
        <w:t xml:space="preserve"> </w:t>
      </w:r>
      <w:r w:rsidR="00AC0630" w:rsidRPr="00A36FBA">
        <w:rPr>
          <w:sz w:val="24"/>
          <w:szCs w:val="24"/>
        </w:rPr>
        <w:t>горизонтальн</w:t>
      </w:r>
      <w:r w:rsidR="00A36FBA" w:rsidRPr="00A36FBA">
        <w:rPr>
          <w:sz w:val="24"/>
          <w:szCs w:val="24"/>
        </w:rPr>
        <w:t>ая</w:t>
      </w:r>
      <w:r w:rsidR="00AC0630" w:rsidRPr="00A36FBA">
        <w:rPr>
          <w:sz w:val="24"/>
          <w:szCs w:val="24"/>
        </w:rPr>
        <w:t xml:space="preserve"> </w:t>
      </w:r>
      <w:r w:rsidRPr="00A36FBA">
        <w:rPr>
          <w:sz w:val="24"/>
          <w:szCs w:val="24"/>
        </w:rPr>
        <w:t>скважин</w:t>
      </w:r>
      <w:r w:rsidR="00A36FBA" w:rsidRPr="00A36FBA">
        <w:rPr>
          <w:sz w:val="24"/>
          <w:szCs w:val="24"/>
        </w:rPr>
        <w:t>а</w:t>
      </w:r>
      <w:r w:rsidRPr="00A36FBA">
        <w:rPr>
          <w:sz w:val="24"/>
          <w:szCs w:val="24"/>
        </w:rPr>
        <w:t xml:space="preserve"> №</w:t>
      </w:r>
      <w:r w:rsidR="00A36FBA" w:rsidRPr="00A36FBA">
        <w:rPr>
          <w:sz w:val="24"/>
          <w:szCs w:val="24"/>
        </w:rPr>
        <w:t>73</w:t>
      </w:r>
      <w:r w:rsidR="00585CEC" w:rsidRPr="00A36FBA">
        <w:rPr>
          <w:sz w:val="24"/>
          <w:szCs w:val="24"/>
        </w:rPr>
        <w:t>, скв</w:t>
      </w:r>
      <w:r w:rsidR="001973D2" w:rsidRPr="00A36FBA">
        <w:rPr>
          <w:sz w:val="24"/>
          <w:szCs w:val="24"/>
        </w:rPr>
        <w:t>ажина</w:t>
      </w:r>
      <w:r w:rsidR="00585CEC" w:rsidRPr="00A36FBA">
        <w:rPr>
          <w:sz w:val="24"/>
          <w:szCs w:val="24"/>
        </w:rPr>
        <w:t xml:space="preserve"> №103 </w:t>
      </w:r>
      <w:r w:rsidR="00C23896" w:rsidRPr="00A36FBA">
        <w:rPr>
          <w:sz w:val="24"/>
          <w:szCs w:val="24"/>
        </w:rPr>
        <w:t>является</w:t>
      </w:r>
      <w:r w:rsidR="00585CEC" w:rsidRPr="00A36FBA">
        <w:rPr>
          <w:sz w:val="24"/>
          <w:szCs w:val="24"/>
        </w:rPr>
        <w:t xml:space="preserve"> оценочной, </w:t>
      </w:r>
      <w:r w:rsidR="00C23896" w:rsidRPr="00A36FBA">
        <w:rPr>
          <w:sz w:val="24"/>
          <w:szCs w:val="24"/>
        </w:rPr>
        <w:t xml:space="preserve">но в настоящее время </w:t>
      </w:r>
      <w:r w:rsidR="00B42BA8">
        <w:rPr>
          <w:sz w:val="24"/>
          <w:szCs w:val="24"/>
        </w:rPr>
        <w:t>в освоении после бурения.</w:t>
      </w:r>
    </w:p>
    <w:bookmarkEnd w:id="5"/>
    <w:p w14:paraId="6463ADD6" w14:textId="38743E2B" w:rsidR="00B07239" w:rsidRPr="00531E2A" w:rsidRDefault="00B07239" w:rsidP="00531E2A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b/>
          <w:i/>
          <w:sz w:val="24"/>
          <w:szCs w:val="24"/>
        </w:rPr>
        <w:t>Горизонтальная скважина №73</w:t>
      </w:r>
      <w:r w:rsidRPr="00531E2A">
        <w:rPr>
          <w:sz w:val="24"/>
          <w:szCs w:val="24"/>
        </w:rPr>
        <w:t xml:space="preserve"> </w:t>
      </w:r>
      <w:bookmarkStart w:id="6" w:name="_Hlk164691725"/>
      <w:r w:rsidRPr="00531E2A">
        <w:rPr>
          <w:sz w:val="24"/>
          <w:szCs w:val="24"/>
        </w:rPr>
        <w:t xml:space="preserve">была пробурена до проектной глубины </w:t>
      </w:r>
      <w:r w:rsidR="004F3440" w:rsidRPr="00531E2A">
        <w:rPr>
          <w:sz w:val="24"/>
          <w:szCs w:val="24"/>
        </w:rPr>
        <w:t>1002</w:t>
      </w:r>
      <w:r w:rsidRPr="00531E2A">
        <w:rPr>
          <w:sz w:val="24"/>
          <w:szCs w:val="24"/>
        </w:rPr>
        <w:t>м и в ию</w:t>
      </w:r>
      <w:r w:rsidR="00D4468E" w:rsidRPr="00531E2A">
        <w:rPr>
          <w:sz w:val="24"/>
          <w:szCs w:val="24"/>
        </w:rPr>
        <w:t>н</w:t>
      </w:r>
      <w:r w:rsidRPr="00531E2A">
        <w:rPr>
          <w:sz w:val="24"/>
          <w:szCs w:val="24"/>
        </w:rPr>
        <w:t>е 202</w:t>
      </w:r>
      <w:r w:rsidR="00D4468E" w:rsidRPr="00531E2A">
        <w:rPr>
          <w:sz w:val="24"/>
          <w:szCs w:val="24"/>
        </w:rPr>
        <w:t>3</w:t>
      </w:r>
      <w:r w:rsidRPr="00531E2A">
        <w:rPr>
          <w:sz w:val="24"/>
          <w:szCs w:val="24"/>
        </w:rPr>
        <w:t>г введена в эксплуатацию</w:t>
      </w:r>
      <w:r w:rsidR="00D4468E" w:rsidRPr="00531E2A">
        <w:rPr>
          <w:sz w:val="24"/>
          <w:szCs w:val="24"/>
        </w:rPr>
        <w:t xml:space="preserve"> вскрыв</w:t>
      </w:r>
      <w:r w:rsidRPr="00531E2A">
        <w:rPr>
          <w:sz w:val="24"/>
          <w:szCs w:val="24"/>
        </w:rPr>
        <w:t xml:space="preserve"> средне</w:t>
      </w:r>
      <w:r w:rsidRPr="00531E2A">
        <w:rPr>
          <w:sz w:val="24"/>
          <w:szCs w:val="24"/>
          <w:lang w:val="kk-KZ"/>
        </w:rPr>
        <w:t xml:space="preserve">юрские </w:t>
      </w:r>
      <w:r w:rsidRPr="00531E2A">
        <w:rPr>
          <w:sz w:val="24"/>
          <w:szCs w:val="24"/>
        </w:rPr>
        <w:t xml:space="preserve">горизонты. Скважина эксплуатируется механизированным способом оборудованной винтовым насосом ЭВН. </w:t>
      </w:r>
      <w:r w:rsidR="00FF4A28" w:rsidRPr="00FF4A28">
        <w:rPr>
          <w:sz w:val="24"/>
          <w:szCs w:val="24"/>
        </w:rPr>
        <w:t>В скважину был спущен фильтр-хвостовик ø114,3мм, в интервале: 539-1002м.</w:t>
      </w:r>
      <w:r w:rsidRPr="00FF4A28">
        <w:rPr>
          <w:sz w:val="24"/>
          <w:szCs w:val="24"/>
        </w:rPr>
        <w:t xml:space="preserve"> </w:t>
      </w:r>
      <w:r w:rsidRPr="00531E2A">
        <w:rPr>
          <w:sz w:val="24"/>
          <w:szCs w:val="24"/>
        </w:rPr>
        <w:t xml:space="preserve">Начальный дебит нефти составил </w:t>
      </w:r>
      <w:r w:rsidR="00D4468E" w:rsidRPr="00531E2A">
        <w:rPr>
          <w:sz w:val="24"/>
          <w:szCs w:val="24"/>
          <w:lang w:val="kk-KZ"/>
        </w:rPr>
        <w:t>11,6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</w:t>
      </w:r>
      <w:r w:rsidR="00D4468E" w:rsidRPr="00531E2A">
        <w:rPr>
          <w:sz w:val="24"/>
          <w:szCs w:val="24"/>
        </w:rPr>
        <w:t xml:space="preserve">при </w:t>
      </w:r>
      <w:r w:rsidRPr="00531E2A">
        <w:rPr>
          <w:sz w:val="24"/>
          <w:szCs w:val="24"/>
        </w:rPr>
        <w:t>обводненност</w:t>
      </w:r>
      <w:r w:rsidR="00D4468E" w:rsidRPr="00531E2A">
        <w:rPr>
          <w:sz w:val="24"/>
          <w:szCs w:val="24"/>
        </w:rPr>
        <w:t>и продукции</w:t>
      </w:r>
      <w:r w:rsidRPr="00531E2A">
        <w:rPr>
          <w:sz w:val="24"/>
          <w:szCs w:val="24"/>
        </w:rPr>
        <w:t xml:space="preserve"> – </w:t>
      </w:r>
      <w:r w:rsidR="00D4468E" w:rsidRPr="00531E2A">
        <w:rPr>
          <w:sz w:val="24"/>
          <w:szCs w:val="24"/>
          <w:lang w:val="kk-KZ"/>
        </w:rPr>
        <w:t>7,9</w:t>
      </w:r>
      <w:r w:rsidRPr="00531E2A">
        <w:rPr>
          <w:sz w:val="24"/>
          <w:szCs w:val="24"/>
        </w:rPr>
        <w:t>%. Далее на рисунке 3.2.</w:t>
      </w:r>
      <w:r w:rsidR="00CB07C5" w:rsidRPr="00531E2A">
        <w:rPr>
          <w:sz w:val="24"/>
          <w:szCs w:val="24"/>
        </w:rPr>
        <w:t>3</w:t>
      </w:r>
      <w:r w:rsidRPr="00531E2A">
        <w:rPr>
          <w:sz w:val="24"/>
          <w:szCs w:val="24"/>
        </w:rPr>
        <w:t xml:space="preserve"> показана динамика эксплуатации скважины. Как видно из рисунка наблюдается </w:t>
      </w:r>
      <w:r w:rsidR="00CB07C5" w:rsidRPr="00531E2A">
        <w:rPr>
          <w:sz w:val="24"/>
          <w:szCs w:val="24"/>
        </w:rPr>
        <w:t xml:space="preserve">стабилизация в </w:t>
      </w:r>
      <w:r w:rsidRPr="00531E2A">
        <w:rPr>
          <w:sz w:val="24"/>
          <w:szCs w:val="24"/>
        </w:rPr>
        <w:t>уровн</w:t>
      </w:r>
      <w:r w:rsidR="00CB07C5" w:rsidRPr="00531E2A">
        <w:rPr>
          <w:sz w:val="24"/>
          <w:szCs w:val="24"/>
        </w:rPr>
        <w:t>и</w:t>
      </w:r>
      <w:r w:rsidRPr="00531E2A">
        <w:rPr>
          <w:sz w:val="24"/>
          <w:szCs w:val="24"/>
        </w:rPr>
        <w:t xml:space="preserve"> добычи</w:t>
      </w:r>
      <w:r w:rsidR="006E4A1B" w:rsidRPr="00531E2A">
        <w:rPr>
          <w:sz w:val="24"/>
          <w:szCs w:val="24"/>
        </w:rPr>
        <w:t xml:space="preserve"> нефти</w:t>
      </w:r>
      <w:r w:rsidR="004F3440" w:rsidRPr="00531E2A">
        <w:rPr>
          <w:sz w:val="24"/>
          <w:szCs w:val="24"/>
        </w:rPr>
        <w:t xml:space="preserve"> </w:t>
      </w:r>
      <w:r w:rsidRPr="00531E2A">
        <w:rPr>
          <w:sz w:val="24"/>
          <w:szCs w:val="24"/>
        </w:rPr>
        <w:t>и обводненности</w:t>
      </w:r>
      <w:r w:rsidR="00CB07C5" w:rsidRPr="00531E2A">
        <w:rPr>
          <w:sz w:val="24"/>
          <w:szCs w:val="24"/>
        </w:rPr>
        <w:t xml:space="preserve"> продукции</w:t>
      </w:r>
      <w:r w:rsidRPr="00531E2A">
        <w:rPr>
          <w:sz w:val="24"/>
          <w:szCs w:val="24"/>
        </w:rPr>
        <w:t xml:space="preserve">. На дату отчета скважина работает с дебитом нефти </w:t>
      </w:r>
      <w:r w:rsidR="00D207E2">
        <w:rPr>
          <w:sz w:val="24"/>
          <w:szCs w:val="24"/>
          <w:lang w:val="kk-KZ"/>
        </w:rPr>
        <w:t xml:space="preserve">3,2 </w:t>
      </w:r>
      <w:r w:rsidRPr="00531E2A">
        <w:rPr>
          <w:sz w:val="24"/>
          <w:szCs w:val="24"/>
        </w:rPr>
        <w:t>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и обводненностью продукции </w:t>
      </w:r>
      <w:r w:rsidR="00D207E2">
        <w:rPr>
          <w:sz w:val="24"/>
          <w:szCs w:val="24"/>
        </w:rPr>
        <w:t>89,5</w:t>
      </w:r>
      <w:r w:rsidRPr="00531E2A">
        <w:rPr>
          <w:sz w:val="24"/>
          <w:szCs w:val="24"/>
        </w:rPr>
        <w:t>%.</w:t>
      </w:r>
      <w:r w:rsidRPr="00531E2A">
        <w:rPr>
          <w:b/>
          <w:sz w:val="24"/>
          <w:szCs w:val="24"/>
        </w:rPr>
        <w:t xml:space="preserve"> </w:t>
      </w:r>
      <w:r w:rsidRPr="00531E2A">
        <w:rPr>
          <w:sz w:val="24"/>
          <w:szCs w:val="24"/>
        </w:rPr>
        <w:t>Накопленная добыча нефти по скважине составила</w:t>
      </w:r>
      <w:r w:rsidR="00B553B7" w:rsidRPr="00531E2A">
        <w:rPr>
          <w:sz w:val="24"/>
          <w:szCs w:val="24"/>
        </w:rPr>
        <w:t xml:space="preserve"> </w:t>
      </w:r>
      <w:r w:rsidR="00D207E2">
        <w:rPr>
          <w:sz w:val="24"/>
          <w:szCs w:val="24"/>
        </w:rPr>
        <w:t>5,1</w:t>
      </w:r>
      <w:r w:rsidRPr="00531E2A">
        <w:rPr>
          <w:sz w:val="24"/>
          <w:szCs w:val="24"/>
        </w:rPr>
        <w:t xml:space="preserve"> </w:t>
      </w:r>
      <w:proofErr w:type="spellStart"/>
      <w:proofErr w:type="gramStart"/>
      <w:r w:rsidRPr="00531E2A">
        <w:rPr>
          <w:sz w:val="24"/>
          <w:szCs w:val="24"/>
        </w:rPr>
        <w:t>тыс.т</w:t>
      </w:r>
      <w:proofErr w:type="spellEnd"/>
      <w:proofErr w:type="gramEnd"/>
      <w:r w:rsidRPr="00531E2A">
        <w:rPr>
          <w:sz w:val="24"/>
          <w:szCs w:val="24"/>
        </w:rPr>
        <w:t xml:space="preserve">, жидкости – </w:t>
      </w:r>
      <w:r w:rsidR="00D207E2">
        <w:rPr>
          <w:sz w:val="24"/>
          <w:szCs w:val="24"/>
          <w:lang w:val="kk-KZ"/>
        </w:rPr>
        <w:t>12,6</w:t>
      </w:r>
      <w:r w:rsidRPr="00531E2A">
        <w:rPr>
          <w:sz w:val="24"/>
          <w:szCs w:val="24"/>
        </w:rPr>
        <w:t xml:space="preserve"> </w:t>
      </w:r>
      <w:proofErr w:type="spellStart"/>
      <w:r w:rsidRPr="00531E2A">
        <w:rPr>
          <w:sz w:val="24"/>
          <w:szCs w:val="24"/>
        </w:rPr>
        <w:t>тыс.т</w:t>
      </w:r>
      <w:proofErr w:type="spellEnd"/>
      <w:r w:rsidRPr="00531E2A">
        <w:rPr>
          <w:sz w:val="24"/>
          <w:szCs w:val="24"/>
        </w:rPr>
        <w:t>.</w:t>
      </w:r>
    </w:p>
    <w:bookmarkEnd w:id="6"/>
    <w:p w14:paraId="78A225FE" w14:textId="624B2B9C" w:rsidR="00D4468E" w:rsidRDefault="00D207E2" w:rsidP="00D4468E">
      <w:pPr>
        <w:widowControl/>
        <w:autoSpaceDE/>
        <w:autoSpaceDN/>
        <w:adjustRightInd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0F9AE8B" wp14:editId="6DF7EA35">
            <wp:extent cx="5252666" cy="3257550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231" cy="32672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92F97B" w14:textId="3EAA2DD8" w:rsidR="00D4468E" w:rsidRPr="00531E2A" w:rsidRDefault="00D4468E" w:rsidP="00D4468E">
      <w:pPr>
        <w:jc w:val="center"/>
        <w:rPr>
          <w:b/>
        </w:rPr>
      </w:pPr>
      <w:r w:rsidRPr="00531E2A">
        <w:rPr>
          <w:b/>
        </w:rPr>
        <w:t>Рис. 3.2.3 – Динамика эксплуатации скважины №73</w:t>
      </w:r>
    </w:p>
    <w:p w14:paraId="1698ADA6" w14:textId="77777777" w:rsidR="00D4468E" w:rsidRDefault="00D4468E" w:rsidP="00D4468E">
      <w:pPr>
        <w:widowControl/>
        <w:autoSpaceDE/>
        <w:autoSpaceDN/>
        <w:adjustRightInd/>
        <w:jc w:val="center"/>
        <w:rPr>
          <w:sz w:val="28"/>
          <w:szCs w:val="28"/>
        </w:rPr>
      </w:pPr>
    </w:p>
    <w:p w14:paraId="39C1B516" w14:textId="728EF54D" w:rsidR="004F3440" w:rsidRPr="00531E2A" w:rsidRDefault="00F77291" w:rsidP="00531E2A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b/>
          <w:bCs/>
          <w:i/>
          <w:iCs/>
          <w:sz w:val="24"/>
          <w:szCs w:val="24"/>
        </w:rPr>
        <w:lastRenderedPageBreak/>
        <w:t>Скважина №74</w:t>
      </w:r>
      <w:r w:rsidRPr="00531E2A">
        <w:rPr>
          <w:sz w:val="24"/>
          <w:szCs w:val="24"/>
        </w:rPr>
        <w:t xml:space="preserve"> пробурена в мае 2022г </w:t>
      </w:r>
      <w:r w:rsidR="00124A9C" w:rsidRPr="00531E2A">
        <w:rPr>
          <w:sz w:val="24"/>
          <w:szCs w:val="24"/>
        </w:rPr>
        <w:t xml:space="preserve">до </w:t>
      </w:r>
      <w:r w:rsidR="00455286" w:rsidRPr="00531E2A">
        <w:rPr>
          <w:sz w:val="24"/>
          <w:szCs w:val="24"/>
        </w:rPr>
        <w:t xml:space="preserve">триасового </w:t>
      </w:r>
      <w:r w:rsidR="00124A9C" w:rsidRPr="00531E2A">
        <w:rPr>
          <w:sz w:val="24"/>
          <w:szCs w:val="24"/>
        </w:rPr>
        <w:t>горизонта</w:t>
      </w:r>
      <w:r w:rsidR="00455286" w:rsidRPr="00531E2A">
        <w:rPr>
          <w:sz w:val="24"/>
          <w:szCs w:val="24"/>
        </w:rPr>
        <w:t xml:space="preserve">, эксплуатируется механизированным способом ШГН. </w:t>
      </w:r>
      <w:r w:rsidR="00E8132E" w:rsidRPr="00531E2A">
        <w:rPr>
          <w:sz w:val="24"/>
          <w:szCs w:val="24"/>
        </w:rPr>
        <w:t>В сентябре скважина была переведена на горизонт Ю-</w:t>
      </w:r>
      <w:r w:rsidR="00E8132E" w:rsidRPr="00531E2A">
        <w:rPr>
          <w:sz w:val="24"/>
          <w:szCs w:val="24"/>
          <w:lang w:val="en-US"/>
        </w:rPr>
        <w:t>VIII</w:t>
      </w:r>
      <w:r w:rsidR="00E8132E" w:rsidRPr="00531E2A">
        <w:rPr>
          <w:sz w:val="24"/>
          <w:szCs w:val="24"/>
        </w:rPr>
        <w:t xml:space="preserve"> за 5 месяцев работы при дебите нефти </w:t>
      </w:r>
      <w:r w:rsidR="00B553B7" w:rsidRPr="00531E2A">
        <w:rPr>
          <w:sz w:val="24"/>
          <w:szCs w:val="24"/>
        </w:rPr>
        <w:t>13,0</w:t>
      </w:r>
      <w:r w:rsidR="00E8132E" w:rsidRPr="00531E2A">
        <w:rPr>
          <w:sz w:val="24"/>
          <w:szCs w:val="24"/>
        </w:rPr>
        <w:t xml:space="preserve"> т/</w:t>
      </w:r>
      <w:proofErr w:type="spellStart"/>
      <w:r w:rsidR="00E8132E" w:rsidRPr="00531E2A">
        <w:rPr>
          <w:sz w:val="24"/>
          <w:szCs w:val="24"/>
        </w:rPr>
        <w:t>сут</w:t>
      </w:r>
      <w:proofErr w:type="spellEnd"/>
      <w:r w:rsidR="00E8132E" w:rsidRPr="00531E2A">
        <w:rPr>
          <w:sz w:val="24"/>
          <w:szCs w:val="24"/>
        </w:rPr>
        <w:t xml:space="preserve"> было добыто 1</w:t>
      </w:r>
      <w:r w:rsidR="006E4A1B" w:rsidRPr="00531E2A">
        <w:rPr>
          <w:sz w:val="24"/>
          <w:szCs w:val="24"/>
        </w:rPr>
        <w:t xml:space="preserve">,8 </w:t>
      </w:r>
      <w:r w:rsidR="00E8132E" w:rsidRPr="00531E2A">
        <w:rPr>
          <w:sz w:val="24"/>
          <w:szCs w:val="24"/>
        </w:rPr>
        <w:t>т нефти</w:t>
      </w:r>
      <w:r w:rsidR="001973D2" w:rsidRPr="00531E2A">
        <w:rPr>
          <w:sz w:val="24"/>
          <w:szCs w:val="24"/>
        </w:rPr>
        <w:t>. После скважина была опробована на горизонте Ю-</w:t>
      </w:r>
      <w:r w:rsidR="001973D2" w:rsidRPr="00531E2A">
        <w:rPr>
          <w:sz w:val="24"/>
          <w:szCs w:val="24"/>
          <w:lang w:val="en-US"/>
        </w:rPr>
        <w:t>V</w:t>
      </w:r>
      <w:r w:rsidR="001973D2" w:rsidRPr="00531E2A">
        <w:rPr>
          <w:sz w:val="24"/>
          <w:szCs w:val="24"/>
        </w:rPr>
        <w:t>, где также был получен приток нефти в объеме 10,7 т/</w:t>
      </w:r>
      <w:proofErr w:type="spellStart"/>
      <w:r w:rsidR="001973D2" w:rsidRPr="00531E2A">
        <w:rPr>
          <w:sz w:val="24"/>
          <w:szCs w:val="24"/>
        </w:rPr>
        <w:t>сут</w:t>
      </w:r>
      <w:proofErr w:type="spellEnd"/>
      <w:r w:rsidR="001973D2" w:rsidRPr="00531E2A">
        <w:rPr>
          <w:sz w:val="24"/>
          <w:szCs w:val="24"/>
        </w:rPr>
        <w:t>, при обводненности 29,5%.</w:t>
      </w:r>
      <w:r w:rsidR="00C32CD6" w:rsidRPr="00531E2A">
        <w:rPr>
          <w:sz w:val="24"/>
          <w:szCs w:val="24"/>
        </w:rPr>
        <w:t xml:space="preserve"> </w:t>
      </w:r>
      <w:r w:rsidR="00B553B7" w:rsidRPr="00531E2A">
        <w:rPr>
          <w:sz w:val="24"/>
          <w:szCs w:val="24"/>
        </w:rPr>
        <w:t xml:space="preserve">На дату отчета скважина работает с дебитом нефти </w:t>
      </w:r>
      <w:r w:rsidR="00D207E2">
        <w:rPr>
          <w:sz w:val="24"/>
          <w:szCs w:val="24"/>
        </w:rPr>
        <w:t>4,4</w:t>
      </w:r>
      <w:r w:rsidR="00B553B7" w:rsidRPr="00531E2A">
        <w:rPr>
          <w:sz w:val="24"/>
          <w:szCs w:val="24"/>
        </w:rPr>
        <w:t xml:space="preserve"> т/</w:t>
      </w:r>
      <w:proofErr w:type="spellStart"/>
      <w:r w:rsidR="00B553B7" w:rsidRPr="00531E2A">
        <w:rPr>
          <w:sz w:val="24"/>
          <w:szCs w:val="24"/>
        </w:rPr>
        <w:t>сут</w:t>
      </w:r>
      <w:proofErr w:type="spellEnd"/>
      <w:r w:rsidR="00B553B7" w:rsidRPr="00531E2A">
        <w:rPr>
          <w:sz w:val="24"/>
          <w:szCs w:val="24"/>
        </w:rPr>
        <w:t xml:space="preserve"> и обводненностью продукции </w:t>
      </w:r>
      <w:r w:rsidR="00D207E2">
        <w:rPr>
          <w:sz w:val="24"/>
          <w:szCs w:val="24"/>
          <w:lang w:val="kk-KZ"/>
        </w:rPr>
        <w:t>57,7</w:t>
      </w:r>
      <w:r w:rsidR="00B553B7" w:rsidRPr="00531E2A">
        <w:rPr>
          <w:sz w:val="24"/>
          <w:szCs w:val="24"/>
        </w:rPr>
        <w:t>%.</w:t>
      </w:r>
      <w:r w:rsidR="00B553B7" w:rsidRPr="00531E2A">
        <w:rPr>
          <w:b/>
          <w:sz w:val="24"/>
          <w:szCs w:val="24"/>
        </w:rPr>
        <w:t xml:space="preserve"> </w:t>
      </w:r>
      <w:r w:rsidR="00B553B7" w:rsidRPr="00531E2A">
        <w:rPr>
          <w:sz w:val="24"/>
          <w:szCs w:val="24"/>
        </w:rPr>
        <w:t xml:space="preserve">Накопленная добыча нефти по скважине составила </w:t>
      </w:r>
      <w:r w:rsidR="00D207E2">
        <w:rPr>
          <w:sz w:val="24"/>
          <w:szCs w:val="24"/>
          <w:lang w:val="kk-KZ"/>
        </w:rPr>
        <w:t>6,7</w:t>
      </w:r>
      <w:r w:rsidR="00B553B7" w:rsidRPr="00531E2A">
        <w:rPr>
          <w:sz w:val="24"/>
          <w:szCs w:val="24"/>
        </w:rPr>
        <w:t xml:space="preserve"> </w:t>
      </w:r>
      <w:proofErr w:type="spellStart"/>
      <w:proofErr w:type="gramStart"/>
      <w:r w:rsidR="00B553B7" w:rsidRPr="00531E2A">
        <w:rPr>
          <w:sz w:val="24"/>
          <w:szCs w:val="24"/>
        </w:rPr>
        <w:t>тыс.т</w:t>
      </w:r>
      <w:proofErr w:type="spellEnd"/>
      <w:proofErr w:type="gramEnd"/>
      <w:r w:rsidR="00B553B7" w:rsidRPr="00531E2A">
        <w:rPr>
          <w:sz w:val="24"/>
          <w:szCs w:val="24"/>
        </w:rPr>
        <w:t xml:space="preserve">, жидкости – </w:t>
      </w:r>
      <w:r w:rsidR="00D207E2">
        <w:rPr>
          <w:sz w:val="24"/>
          <w:szCs w:val="24"/>
          <w:lang w:val="kk-KZ"/>
        </w:rPr>
        <w:t>9,9</w:t>
      </w:r>
      <w:r w:rsidR="00B553B7" w:rsidRPr="00531E2A">
        <w:rPr>
          <w:sz w:val="24"/>
          <w:szCs w:val="24"/>
        </w:rPr>
        <w:t xml:space="preserve"> </w:t>
      </w:r>
      <w:proofErr w:type="spellStart"/>
      <w:r w:rsidR="00B553B7" w:rsidRPr="00531E2A">
        <w:rPr>
          <w:sz w:val="24"/>
          <w:szCs w:val="24"/>
        </w:rPr>
        <w:t>тыс.т</w:t>
      </w:r>
      <w:proofErr w:type="spellEnd"/>
      <w:r w:rsidR="00B553B7" w:rsidRPr="00531E2A">
        <w:rPr>
          <w:sz w:val="24"/>
          <w:szCs w:val="24"/>
        </w:rPr>
        <w:t xml:space="preserve">. </w:t>
      </w:r>
    </w:p>
    <w:p w14:paraId="31E9E0ED" w14:textId="6259B7D4" w:rsidR="00B553B7" w:rsidRPr="008C5BBA" w:rsidRDefault="004F3440" w:rsidP="00531E2A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  <w:lang w:val="kk-KZ"/>
        </w:rPr>
      </w:pPr>
      <w:r w:rsidRPr="00531E2A">
        <w:rPr>
          <w:sz w:val="24"/>
          <w:szCs w:val="24"/>
        </w:rPr>
        <w:t>На рисунке 3.2.4 показана динамика эксплуатации скважины. Как видно из рисунка в тенденции динамики добычи нефти наблюдается стабилизация в уровни добычи нефти и обводненности продукции.</w:t>
      </w:r>
    </w:p>
    <w:p w14:paraId="25F5FDCF" w14:textId="65BE9763" w:rsidR="001973D2" w:rsidRDefault="00D207E2" w:rsidP="006E4A1B">
      <w:pPr>
        <w:widowControl/>
        <w:autoSpaceDE/>
        <w:autoSpaceDN/>
        <w:adjustRightInd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A33A0CD" wp14:editId="0B6C8DD0">
            <wp:extent cx="5278292" cy="33051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612" cy="33116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B8BDC2" w14:textId="223ED55F" w:rsidR="00455286" w:rsidRPr="00531E2A" w:rsidRDefault="00455286" w:rsidP="00455286">
      <w:pPr>
        <w:jc w:val="center"/>
        <w:rPr>
          <w:b/>
        </w:rPr>
      </w:pPr>
      <w:r w:rsidRPr="00531E2A">
        <w:rPr>
          <w:b/>
        </w:rPr>
        <w:t>Рис. 3.2.</w:t>
      </w:r>
      <w:r w:rsidR="00F11A68" w:rsidRPr="00531E2A">
        <w:rPr>
          <w:b/>
        </w:rPr>
        <w:t>4</w:t>
      </w:r>
      <w:r w:rsidRPr="00531E2A">
        <w:rPr>
          <w:b/>
        </w:rPr>
        <w:t xml:space="preserve"> – Динамика эксплуатации скважины №7</w:t>
      </w:r>
      <w:r w:rsidR="00F11A68" w:rsidRPr="00531E2A">
        <w:rPr>
          <w:b/>
        </w:rPr>
        <w:t>4</w:t>
      </w:r>
    </w:p>
    <w:p w14:paraId="57D0CE3E" w14:textId="77777777" w:rsidR="00C546D6" w:rsidRDefault="00C546D6" w:rsidP="00531E2A">
      <w:pPr>
        <w:tabs>
          <w:tab w:val="left" w:pos="13680"/>
        </w:tabs>
        <w:spacing w:line="360" w:lineRule="auto"/>
        <w:ind w:firstLine="709"/>
        <w:jc w:val="both"/>
        <w:rPr>
          <w:b/>
          <w:bCs/>
          <w:i/>
          <w:iCs/>
          <w:sz w:val="24"/>
          <w:szCs w:val="24"/>
        </w:rPr>
      </w:pPr>
    </w:p>
    <w:p w14:paraId="37B245C5" w14:textId="7CE77501" w:rsidR="0014246B" w:rsidRPr="00531E2A" w:rsidRDefault="0014246B" w:rsidP="00531E2A">
      <w:pPr>
        <w:tabs>
          <w:tab w:val="left" w:pos="13680"/>
        </w:tabs>
        <w:spacing w:line="360" w:lineRule="auto"/>
        <w:ind w:right="-1" w:firstLine="709"/>
        <w:jc w:val="both"/>
        <w:rPr>
          <w:b/>
          <w:bCs/>
          <w:i/>
          <w:iCs/>
          <w:sz w:val="24"/>
          <w:szCs w:val="24"/>
        </w:rPr>
      </w:pPr>
      <w:r w:rsidRPr="00531E2A">
        <w:rPr>
          <w:b/>
          <w:bCs/>
          <w:i/>
          <w:iCs/>
          <w:sz w:val="24"/>
          <w:szCs w:val="24"/>
        </w:rPr>
        <w:t>Анализ эксплуатации действующего фонда скважин</w:t>
      </w:r>
    </w:p>
    <w:p w14:paraId="106258D4" w14:textId="32ED72F7" w:rsidR="006B32A6" w:rsidRPr="00531E2A" w:rsidRDefault="0014246B" w:rsidP="00531E2A">
      <w:pPr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>Анализ показателей эксплуатации скважин позволил условно распределить добывающие скважины месторождения по дебитам нефти и обводненности на несколько групп.</w:t>
      </w:r>
      <w:r w:rsidR="006B32A6" w:rsidRPr="00531E2A">
        <w:rPr>
          <w:sz w:val="24"/>
          <w:szCs w:val="24"/>
        </w:rPr>
        <w:t xml:space="preserve"> На рисунках 3.2.6-3.2.7 и в таблицах 3.2.3-3.2.4 представлены динамики распределения дебита нефти и обводненности действующего фонда скважин по месторождению в целом за период 2022-2023гг.</w:t>
      </w:r>
    </w:p>
    <w:p w14:paraId="0BF8BA8D" w14:textId="7A083BB0" w:rsidR="00004A98" w:rsidRPr="00531E2A" w:rsidRDefault="00541ACF" w:rsidP="00531E2A">
      <w:pPr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>В 2022г</w:t>
      </w:r>
      <w:r w:rsidR="00004A98" w:rsidRPr="00531E2A">
        <w:rPr>
          <w:sz w:val="24"/>
          <w:szCs w:val="24"/>
        </w:rPr>
        <w:t xml:space="preserve"> наибольшее число скважин</w:t>
      </w:r>
      <w:r w:rsidR="009261AE" w:rsidRPr="00531E2A">
        <w:rPr>
          <w:sz w:val="24"/>
          <w:szCs w:val="24"/>
        </w:rPr>
        <w:t xml:space="preserve"> </w:t>
      </w:r>
      <w:r w:rsidR="009261AE" w:rsidRPr="00531E2A">
        <w:rPr>
          <w:b/>
          <w:bCs/>
          <w:sz w:val="24"/>
          <w:szCs w:val="24"/>
          <w:lang w:val="en-US"/>
        </w:rPr>
        <w:t>I</w:t>
      </w:r>
      <w:r w:rsidR="009261AE" w:rsidRPr="00531E2A">
        <w:rPr>
          <w:b/>
          <w:bCs/>
          <w:sz w:val="24"/>
          <w:szCs w:val="24"/>
        </w:rPr>
        <w:t xml:space="preserve"> объекта</w:t>
      </w:r>
      <w:r w:rsidR="00004A98" w:rsidRPr="00531E2A">
        <w:rPr>
          <w:b/>
          <w:bCs/>
          <w:sz w:val="24"/>
          <w:szCs w:val="24"/>
        </w:rPr>
        <w:t xml:space="preserve"> </w:t>
      </w:r>
      <w:r w:rsidR="00004A98" w:rsidRPr="00531E2A">
        <w:rPr>
          <w:sz w:val="24"/>
          <w:szCs w:val="24"/>
        </w:rPr>
        <w:t>работают с дебитом нефти в диапазоне 1-</w:t>
      </w:r>
      <w:r w:rsidR="00251CC8" w:rsidRPr="00531E2A">
        <w:rPr>
          <w:sz w:val="24"/>
          <w:szCs w:val="24"/>
        </w:rPr>
        <w:t>5</w:t>
      </w:r>
      <w:r w:rsidR="00004A98" w:rsidRPr="00531E2A">
        <w:rPr>
          <w:sz w:val="24"/>
          <w:szCs w:val="24"/>
        </w:rPr>
        <w:t xml:space="preserve"> т/</w:t>
      </w:r>
      <w:proofErr w:type="spellStart"/>
      <w:r w:rsidR="00004A98" w:rsidRPr="00531E2A">
        <w:rPr>
          <w:sz w:val="24"/>
          <w:szCs w:val="24"/>
        </w:rPr>
        <w:t>сут</w:t>
      </w:r>
      <w:proofErr w:type="spellEnd"/>
      <w:r w:rsidR="00004A98" w:rsidRPr="00531E2A">
        <w:rPr>
          <w:sz w:val="24"/>
          <w:szCs w:val="24"/>
        </w:rPr>
        <w:t xml:space="preserve"> и с обводненностью преимущественно в диапазоне </w:t>
      </w:r>
      <w:r w:rsidRPr="00531E2A">
        <w:rPr>
          <w:sz w:val="24"/>
          <w:szCs w:val="24"/>
        </w:rPr>
        <w:t>8</w:t>
      </w:r>
      <w:r w:rsidR="00004A98" w:rsidRPr="00531E2A">
        <w:rPr>
          <w:sz w:val="24"/>
          <w:szCs w:val="24"/>
        </w:rPr>
        <w:t>0-</w:t>
      </w:r>
      <w:r w:rsidRPr="00531E2A">
        <w:rPr>
          <w:sz w:val="24"/>
          <w:szCs w:val="24"/>
        </w:rPr>
        <w:t>9</w:t>
      </w:r>
      <w:r w:rsidR="00004A98" w:rsidRPr="00531E2A">
        <w:rPr>
          <w:sz w:val="24"/>
          <w:szCs w:val="24"/>
        </w:rPr>
        <w:t xml:space="preserve">0%. </w:t>
      </w:r>
      <w:r w:rsidRPr="00531E2A">
        <w:rPr>
          <w:sz w:val="24"/>
          <w:szCs w:val="24"/>
        </w:rPr>
        <w:t>С</w:t>
      </w:r>
      <w:r w:rsidR="00004A98" w:rsidRPr="00531E2A">
        <w:rPr>
          <w:sz w:val="24"/>
          <w:szCs w:val="24"/>
        </w:rPr>
        <w:t xml:space="preserve"> такими значениями по дебиту нефти и обводненности работают </w:t>
      </w:r>
      <w:r w:rsidRPr="00531E2A">
        <w:rPr>
          <w:sz w:val="24"/>
          <w:szCs w:val="24"/>
        </w:rPr>
        <w:t>7</w:t>
      </w:r>
      <w:r w:rsidR="009261AE" w:rsidRPr="00531E2A">
        <w:rPr>
          <w:sz w:val="24"/>
          <w:szCs w:val="24"/>
        </w:rPr>
        <w:t>6</w:t>
      </w:r>
      <w:r w:rsidR="00004A98" w:rsidRPr="00531E2A">
        <w:rPr>
          <w:sz w:val="24"/>
          <w:szCs w:val="24"/>
        </w:rPr>
        <w:t xml:space="preserve">% и </w:t>
      </w:r>
      <w:r w:rsidRPr="00531E2A">
        <w:rPr>
          <w:sz w:val="24"/>
          <w:szCs w:val="24"/>
        </w:rPr>
        <w:t>55</w:t>
      </w:r>
      <w:r w:rsidR="00004A98" w:rsidRPr="00531E2A">
        <w:rPr>
          <w:sz w:val="24"/>
          <w:szCs w:val="24"/>
        </w:rPr>
        <w:t>% скважин от общего фонда действующих скважин. С дебитом нефти менее чем 1 т/</w:t>
      </w:r>
      <w:proofErr w:type="spellStart"/>
      <w:r w:rsidR="00004A98" w:rsidRPr="00531E2A">
        <w:rPr>
          <w:sz w:val="24"/>
          <w:szCs w:val="24"/>
        </w:rPr>
        <w:t>сут</w:t>
      </w:r>
      <w:proofErr w:type="spellEnd"/>
      <w:r w:rsidR="00004A98" w:rsidRPr="00531E2A">
        <w:rPr>
          <w:sz w:val="24"/>
          <w:szCs w:val="24"/>
        </w:rPr>
        <w:t xml:space="preserve"> работают </w:t>
      </w:r>
      <w:r w:rsidR="00671DBD" w:rsidRPr="00531E2A">
        <w:rPr>
          <w:sz w:val="24"/>
          <w:szCs w:val="24"/>
        </w:rPr>
        <w:t>5</w:t>
      </w:r>
      <w:r w:rsidR="00004A98" w:rsidRPr="00531E2A">
        <w:rPr>
          <w:sz w:val="24"/>
          <w:szCs w:val="24"/>
        </w:rPr>
        <w:t xml:space="preserve"> скважин (</w:t>
      </w:r>
      <w:r w:rsidR="00671DBD" w:rsidRPr="00531E2A">
        <w:rPr>
          <w:sz w:val="24"/>
          <w:szCs w:val="24"/>
        </w:rPr>
        <w:t>15</w:t>
      </w:r>
      <w:r w:rsidR="00004A98" w:rsidRPr="00531E2A">
        <w:rPr>
          <w:sz w:val="24"/>
          <w:szCs w:val="24"/>
        </w:rPr>
        <w:t>%), в диапазоне 5-10 т/</w:t>
      </w:r>
      <w:proofErr w:type="spellStart"/>
      <w:r w:rsidR="00004A98" w:rsidRPr="00531E2A">
        <w:rPr>
          <w:sz w:val="24"/>
          <w:szCs w:val="24"/>
        </w:rPr>
        <w:t>сут</w:t>
      </w:r>
      <w:proofErr w:type="spellEnd"/>
      <w:r w:rsidR="00004A98" w:rsidRPr="00531E2A">
        <w:rPr>
          <w:sz w:val="24"/>
          <w:szCs w:val="24"/>
        </w:rPr>
        <w:t xml:space="preserve"> </w:t>
      </w:r>
      <w:r w:rsidR="00671DBD" w:rsidRPr="00531E2A">
        <w:rPr>
          <w:sz w:val="24"/>
          <w:szCs w:val="24"/>
        </w:rPr>
        <w:t>2</w:t>
      </w:r>
      <w:r w:rsidR="00004A98" w:rsidRPr="00531E2A">
        <w:rPr>
          <w:sz w:val="24"/>
          <w:szCs w:val="24"/>
        </w:rPr>
        <w:t xml:space="preserve"> ед. (</w:t>
      </w:r>
      <w:r w:rsidR="00671DBD" w:rsidRPr="00531E2A">
        <w:rPr>
          <w:sz w:val="24"/>
          <w:szCs w:val="24"/>
        </w:rPr>
        <w:t>6</w:t>
      </w:r>
      <w:r w:rsidR="00004A98" w:rsidRPr="00531E2A">
        <w:rPr>
          <w:sz w:val="24"/>
          <w:szCs w:val="24"/>
        </w:rPr>
        <w:t>%)</w:t>
      </w:r>
      <w:r w:rsidR="00631D1E" w:rsidRPr="00531E2A">
        <w:rPr>
          <w:sz w:val="24"/>
          <w:szCs w:val="24"/>
        </w:rPr>
        <w:t>, больше 10 т/</w:t>
      </w:r>
      <w:proofErr w:type="spellStart"/>
      <w:r w:rsidR="00631D1E" w:rsidRPr="00531E2A">
        <w:rPr>
          <w:sz w:val="24"/>
          <w:szCs w:val="24"/>
        </w:rPr>
        <w:t>сут</w:t>
      </w:r>
      <w:proofErr w:type="spellEnd"/>
      <w:r w:rsidR="00631D1E" w:rsidRPr="00531E2A">
        <w:rPr>
          <w:sz w:val="24"/>
          <w:szCs w:val="24"/>
        </w:rPr>
        <w:t xml:space="preserve"> эксплуатир</w:t>
      </w:r>
      <w:r w:rsidR="00671DBD" w:rsidRPr="00531E2A">
        <w:rPr>
          <w:sz w:val="24"/>
          <w:szCs w:val="24"/>
        </w:rPr>
        <w:t>уе</w:t>
      </w:r>
      <w:r w:rsidR="00631D1E" w:rsidRPr="00531E2A">
        <w:rPr>
          <w:sz w:val="24"/>
          <w:szCs w:val="24"/>
        </w:rPr>
        <w:t xml:space="preserve">тся </w:t>
      </w:r>
      <w:r w:rsidR="00671DBD" w:rsidRPr="00531E2A">
        <w:rPr>
          <w:sz w:val="24"/>
          <w:szCs w:val="24"/>
        </w:rPr>
        <w:t>1</w:t>
      </w:r>
      <w:r w:rsidR="00541AC3" w:rsidRPr="00531E2A">
        <w:rPr>
          <w:sz w:val="24"/>
          <w:szCs w:val="24"/>
        </w:rPr>
        <w:t xml:space="preserve"> скважин</w:t>
      </w:r>
      <w:r w:rsidR="00671DBD" w:rsidRPr="00531E2A">
        <w:rPr>
          <w:sz w:val="24"/>
          <w:szCs w:val="24"/>
        </w:rPr>
        <w:t>а</w:t>
      </w:r>
      <w:r w:rsidR="00541AC3" w:rsidRPr="00531E2A">
        <w:rPr>
          <w:sz w:val="24"/>
          <w:szCs w:val="24"/>
        </w:rPr>
        <w:t xml:space="preserve"> №№72 (</w:t>
      </w:r>
      <w:r w:rsidR="00671DBD" w:rsidRPr="00531E2A">
        <w:rPr>
          <w:sz w:val="24"/>
          <w:szCs w:val="24"/>
        </w:rPr>
        <w:t>3</w:t>
      </w:r>
      <w:r w:rsidR="00541AC3" w:rsidRPr="00531E2A">
        <w:rPr>
          <w:sz w:val="24"/>
          <w:szCs w:val="24"/>
        </w:rPr>
        <w:t>%)</w:t>
      </w:r>
      <w:r w:rsidR="00004A98" w:rsidRPr="00531E2A">
        <w:rPr>
          <w:sz w:val="24"/>
          <w:szCs w:val="24"/>
        </w:rPr>
        <w:t xml:space="preserve">. </w:t>
      </w:r>
      <w:r w:rsidR="00004A98" w:rsidRPr="00531E2A">
        <w:rPr>
          <w:sz w:val="24"/>
          <w:szCs w:val="24"/>
        </w:rPr>
        <w:lastRenderedPageBreak/>
        <w:t xml:space="preserve">Также с обводненностью </w:t>
      </w:r>
      <w:r w:rsidR="00D37E5B" w:rsidRPr="00531E2A">
        <w:rPr>
          <w:sz w:val="24"/>
          <w:szCs w:val="24"/>
        </w:rPr>
        <w:t>в диапазоне 4</w:t>
      </w:r>
      <w:r w:rsidR="00004A98" w:rsidRPr="00531E2A">
        <w:rPr>
          <w:sz w:val="24"/>
          <w:szCs w:val="24"/>
        </w:rPr>
        <w:t>0-</w:t>
      </w:r>
      <w:r w:rsidR="00D37E5B" w:rsidRPr="00531E2A">
        <w:rPr>
          <w:sz w:val="24"/>
          <w:szCs w:val="24"/>
        </w:rPr>
        <w:t>6</w:t>
      </w:r>
      <w:r w:rsidR="00004A98" w:rsidRPr="00531E2A">
        <w:rPr>
          <w:sz w:val="24"/>
          <w:szCs w:val="24"/>
        </w:rPr>
        <w:t xml:space="preserve">0% </w:t>
      </w:r>
      <w:r w:rsidR="00541AC3" w:rsidRPr="00531E2A">
        <w:rPr>
          <w:sz w:val="24"/>
          <w:szCs w:val="24"/>
        </w:rPr>
        <w:t>работа</w:t>
      </w:r>
      <w:r w:rsidR="00671DBD" w:rsidRPr="00531E2A">
        <w:rPr>
          <w:sz w:val="24"/>
          <w:szCs w:val="24"/>
        </w:rPr>
        <w:t>е</w:t>
      </w:r>
      <w:r w:rsidR="00541AC3" w:rsidRPr="00531E2A">
        <w:rPr>
          <w:sz w:val="24"/>
          <w:szCs w:val="24"/>
        </w:rPr>
        <w:t>т</w:t>
      </w:r>
      <w:r w:rsidR="00004A98" w:rsidRPr="00531E2A">
        <w:rPr>
          <w:sz w:val="24"/>
          <w:szCs w:val="24"/>
        </w:rPr>
        <w:t xml:space="preserve"> </w:t>
      </w:r>
      <w:r w:rsidR="00671DBD" w:rsidRPr="00531E2A">
        <w:rPr>
          <w:sz w:val="24"/>
          <w:szCs w:val="24"/>
        </w:rPr>
        <w:t>1</w:t>
      </w:r>
      <w:r w:rsidR="00004A98" w:rsidRPr="00531E2A">
        <w:rPr>
          <w:sz w:val="24"/>
          <w:szCs w:val="24"/>
        </w:rPr>
        <w:t xml:space="preserve"> ед. (</w:t>
      </w:r>
      <w:r w:rsidR="00671DBD" w:rsidRPr="00531E2A">
        <w:rPr>
          <w:sz w:val="24"/>
          <w:szCs w:val="24"/>
        </w:rPr>
        <w:t>3</w:t>
      </w:r>
      <w:r w:rsidR="00004A98" w:rsidRPr="00531E2A">
        <w:rPr>
          <w:sz w:val="24"/>
          <w:szCs w:val="24"/>
        </w:rPr>
        <w:t xml:space="preserve">%), в диапазоне </w:t>
      </w:r>
      <w:r w:rsidR="00D37E5B" w:rsidRPr="00531E2A">
        <w:rPr>
          <w:sz w:val="24"/>
          <w:szCs w:val="24"/>
        </w:rPr>
        <w:t>60-80</w:t>
      </w:r>
      <w:r w:rsidR="00004A98" w:rsidRPr="00531E2A">
        <w:rPr>
          <w:sz w:val="24"/>
          <w:szCs w:val="24"/>
        </w:rPr>
        <w:t xml:space="preserve">% </w:t>
      </w:r>
      <w:r w:rsidR="00D37E5B" w:rsidRPr="00531E2A">
        <w:rPr>
          <w:sz w:val="24"/>
          <w:szCs w:val="24"/>
        </w:rPr>
        <w:t>числятся</w:t>
      </w:r>
      <w:r w:rsidR="00004A98" w:rsidRPr="00531E2A">
        <w:rPr>
          <w:sz w:val="24"/>
          <w:szCs w:val="24"/>
        </w:rPr>
        <w:t xml:space="preserve"> </w:t>
      </w:r>
      <w:r w:rsidR="00671DBD" w:rsidRPr="00531E2A">
        <w:rPr>
          <w:sz w:val="24"/>
          <w:szCs w:val="24"/>
        </w:rPr>
        <w:t>7</w:t>
      </w:r>
      <w:r w:rsidR="00004A98" w:rsidRPr="00531E2A">
        <w:rPr>
          <w:sz w:val="24"/>
          <w:szCs w:val="24"/>
        </w:rPr>
        <w:t xml:space="preserve"> скважин (</w:t>
      </w:r>
      <w:r w:rsidR="00D37E5B" w:rsidRPr="00531E2A">
        <w:rPr>
          <w:sz w:val="24"/>
          <w:szCs w:val="24"/>
        </w:rPr>
        <w:t>2</w:t>
      </w:r>
      <w:r w:rsidR="00671DBD" w:rsidRPr="00531E2A">
        <w:rPr>
          <w:sz w:val="24"/>
          <w:szCs w:val="24"/>
        </w:rPr>
        <w:t>1</w:t>
      </w:r>
      <w:r w:rsidR="00004A98" w:rsidRPr="00531E2A">
        <w:rPr>
          <w:sz w:val="24"/>
          <w:szCs w:val="24"/>
        </w:rPr>
        <w:t>%), а более чем 9</w:t>
      </w:r>
      <w:r w:rsidR="00D37E5B" w:rsidRPr="00531E2A">
        <w:rPr>
          <w:sz w:val="24"/>
          <w:szCs w:val="24"/>
        </w:rPr>
        <w:t>0</w:t>
      </w:r>
      <w:r w:rsidR="00004A98" w:rsidRPr="00531E2A">
        <w:rPr>
          <w:sz w:val="24"/>
          <w:szCs w:val="24"/>
        </w:rPr>
        <w:t xml:space="preserve">% работают </w:t>
      </w:r>
      <w:r w:rsidR="00671DBD" w:rsidRPr="00531E2A">
        <w:rPr>
          <w:sz w:val="24"/>
          <w:szCs w:val="24"/>
        </w:rPr>
        <w:t>7</w:t>
      </w:r>
      <w:r w:rsidR="00004A98" w:rsidRPr="00531E2A">
        <w:rPr>
          <w:sz w:val="24"/>
          <w:szCs w:val="24"/>
        </w:rPr>
        <w:t xml:space="preserve"> скважин (</w:t>
      </w:r>
      <w:r w:rsidR="00671DBD" w:rsidRPr="00531E2A">
        <w:rPr>
          <w:sz w:val="24"/>
          <w:szCs w:val="24"/>
        </w:rPr>
        <w:t>21</w:t>
      </w:r>
      <w:r w:rsidR="00004A98" w:rsidRPr="00531E2A">
        <w:rPr>
          <w:sz w:val="24"/>
          <w:szCs w:val="24"/>
        </w:rPr>
        <w:t>%)</w:t>
      </w:r>
      <w:r w:rsidR="00671DBD" w:rsidRPr="00531E2A">
        <w:rPr>
          <w:sz w:val="24"/>
          <w:szCs w:val="24"/>
        </w:rPr>
        <w:t xml:space="preserve">, </w:t>
      </w:r>
      <w:r w:rsidR="0057613A" w:rsidRPr="00531E2A">
        <w:rPr>
          <w:sz w:val="24"/>
          <w:szCs w:val="24"/>
        </w:rPr>
        <w:t>отсутствуют скважины с обводненностью продукции до 40%</w:t>
      </w:r>
      <w:r w:rsidR="00004A98" w:rsidRPr="00531E2A">
        <w:rPr>
          <w:sz w:val="24"/>
          <w:szCs w:val="24"/>
        </w:rPr>
        <w:t xml:space="preserve">. </w:t>
      </w:r>
    </w:p>
    <w:p w14:paraId="6DBBB11C" w14:textId="0B93502E" w:rsidR="00C00581" w:rsidRDefault="000634D1" w:rsidP="00531E2A">
      <w:pPr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>За 2023г к</w:t>
      </w:r>
      <w:r w:rsidR="00AD2DA1" w:rsidRPr="00531E2A">
        <w:rPr>
          <w:sz w:val="24"/>
          <w:szCs w:val="24"/>
        </w:rPr>
        <w:t>оличеств</w:t>
      </w:r>
      <w:r w:rsidR="00E07FE4" w:rsidRPr="00531E2A">
        <w:rPr>
          <w:sz w:val="24"/>
          <w:szCs w:val="24"/>
        </w:rPr>
        <w:t>а</w:t>
      </w:r>
      <w:r w:rsidR="00AD2DA1" w:rsidRPr="00531E2A">
        <w:rPr>
          <w:sz w:val="24"/>
          <w:szCs w:val="24"/>
        </w:rPr>
        <w:t xml:space="preserve"> скважин </w:t>
      </w:r>
      <w:r w:rsidRPr="00531E2A">
        <w:rPr>
          <w:sz w:val="24"/>
          <w:szCs w:val="24"/>
        </w:rPr>
        <w:t>с дебитами до 1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и выше 10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остал</w:t>
      </w:r>
      <w:r w:rsidR="00E07FE4" w:rsidRPr="00531E2A">
        <w:rPr>
          <w:sz w:val="24"/>
          <w:szCs w:val="24"/>
        </w:rPr>
        <w:t>и</w:t>
      </w:r>
      <w:r w:rsidRPr="00531E2A">
        <w:rPr>
          <w:sz w:val="24"/>
          <w:szCs w:val="24"/>
        </w:rPr>
        <w:t xml:space="preserve">сь на уровне с прошлым годом. </w:t>
      </w:r>
      <w:r w:rsidR="002F178B" w:rsidRPr="00531E2A">
        <w:rPr>
          <w:sz w:val="24"/>
          <w:szCs w:val="24"/>
        </w:rPr>
        <w:t>Из группы от 1 до 5 т/</w:t>
      </w:r>
      <w:proofErr w:type="spellStart"/>
      <w:r w:rsidR="002F178B" w:rsidRPr="00531E2A">
        <w:rPr>
          <w:sz w:val="24"/>
          <w:szCs w:val="24"/>
        </w:rPr>
        <w:t>сут</w:t>
      </w:r>
      <w:proofErr w:type="spellEnd"/>
      <w:r w:rsidR="002F178B" w:rsidRPr="00531E2A">
        <w:rPr>
          <w:sz w:val="24"/>
          <w:szCs w:val="24"/>
        </w:rPr>
        <w:t xml:space="preserve"> вышла </w:t>
      </w:r>
      <w:proofErr w:type="spellStart"/>
      <w:r w:rsidR="002F178B" w:rsidRPr="00531E2A">
        <w:rPr>
          <w:sz w:val="24"/>
          <w:szCs w:val="24"/>
        </w:rPr>
        <w:t>скв</w:t>
      </w:r>
      <w:proofErr w:type="spellEnd"/>
      <w:r w:rsidR="002F178B" w:rsidRPr="00531E2A">
        <w:rPr>
          <w:sz w:val="24"/>
          <w:szCs w:val="24"/>
        </w:rPr>
        <w:t xml:space="preserve">. №11 (в консервацию), а скважина №53 перешла со </w:t>
      </w:r>
      <w:r w:rsidR="002F178B" w:rsidRPr="00531E2A">
        <w:rPr>
          <w:sz w:val="24"/>
          <w:szCs w:val="24"/>
          <w:lang w:val="en-US"/>
        </w:rPr>
        <w:t>II</w:t>
      </w:r>
      <w:r w:rsidR="002F178B" w:rsidRPr="00531E2A">
        <w:rPr>
          <w:sz w:val="24"/>
          <w:szCs w:val="24"/>
        </w:rPr>
        <w:t xml:space="preserve"> объекта с дебитом 7,2 т/</w:t>
      </w:r>
      <w:proofErr w:type="spellStart"/>
      <w:r w:rsidR="002F178B" w:rsidRPr="00531E2A">
        <w:rPr>
          <w:sz w:val="24"/>
          <w:szCs w:val="24"/>
        </w:rPr>
        <w:t>сут</w:t>
      </w:r>
      <w:proofErr w:type="spellEnd"/>
      <w:r w:rsidR="002F178B" w:rsidRPr="00531E2A">
        <w:rPr>
          <w:sz w:val="24"/>
          <w:szCs w:val="24"/>
        </w:rPr>
        <w:t>, горизонтальная скважина №73 вошла в группу с дебитами от 5 до 10 т/</w:t>
      </w:r>
      <w:proofErr w:type="spellStart"/>
      <w:r w:rsidR="002F178B" w:rsidRPr="00531E2A">
        <w:rPr>
          <w:sz w:val="24"/>
          <w:szCs w:val="24"/>
        </w:rPr>
        <w:t>сут</w:t>
      </w:r>
      <w:proofErr w:type="spellEnd"/>
      <w:r w:rsidR="002F178B" w:rsidRPr="00531E2A">
        <w:rPr>
          <w:sz w:val="24"/>
          <w:szCs w:val="24"/>
        </w:rPr>
        <w:t xml:space="preserve">. </w:t>
      </w:r>
      <w:r w:rsidR="00AC3193" w:rsidRPr="00531E2A">
        <w:rPr>
          <w:sz w:val="24"/>
          <w:szCs w:val="24"/>
        </w:rPr>
        <w:t>Таким образом, с</w:t>
      </w:r>
      <w:r w:rsidR="002F178B" w:rsidRPr="00531E2A">
        <w:rPr>
          <w:sz w:val="24"/>
          <w:szCs w:val="24"/>
        </w:rPr>
        <w:t>кважины №</w:t>
      </w:r>
      <w:r w:rsidR="00AC3193" w:rsidRPr="00531E2A">
        <w:rPr>
          <w:sz w:val="24"/>
          <w:szCs w:val="24"/>
        </w:rPr>
        <w:t>34,53,71 дополнили группу</w:t>
      </w:r>
      <w:r w:rsidR="002F178B" w:rsidRPr="00531E2A">
        <w:rPr>
          <w:sz w:val="24"/>
          <w:szCs w:val="24"/>
        </w:rPr>
        <w:t xml:space="preserve"> с дебитами нефти от 5 до </w:t>
      </w:r>
      <w:r w:rsidR="00AC3193" w:rsidRPr="00531E2A">
        <w:rPr>
          <w:sz w:val="24"/>
          <w:szCs w:val="24"/>
        </w:rPr>
        <w:t>10</w:t>
      </w:r>
      <w:r w:rsidR="002F178B" w:rsidRPr="00531E2A">
        <w:rPr>
          <w:sz w:val="24"/>
          <w:szCs w:val="24"/>
        </w:rPr>
        <w:t xml:space="preserve"> т/</w:t>
      </w:r>
      <w:proofErr w:type="spellStart"/>
      <w:r w:rsidR="002F178B" w:rsidRPr="00531E2A">
        <w:rPr>
          <w:sz w:val="24"/>
          <w:szCs w:val="24"/>
        </w:rPr>
        <w:t>сут</w:t>
      </w:r>
      <w:proofErr w:type="spellEnd"/>
      <w:r w:rsidR="00AC3193" w:rsidRPr="00531E2A">
        <w:rPr>
          <w:sz w:val="24"/>
          <w:szCs w:val="24"/>
        </w:rPr>
        <w:t>, а скважина №73 на конец года числи</w:t>
      </w:r>
      <w:r w:rsidR="00272A32" w:rsidRPr="00531E2A">
        <w:rPr>
          <w:sz w:val="24"/>
          <w:szCs w:val="24"/>
        </w:rPr>
        <w:t>лась</w:t>
      </w:r>
      <w:r w:rsidR="00AC3193" w:rsidRPr="00531E2A">
        <w:rPr>
          <w:sz w:val="24"/>
          <w:szCs w:val="24"/>
        </w:rPr>
        <w:t xml:space="preserve"> в группе более 10 т/</w:t>
      </w:r>
      <w:proofErr w:type="spellStart"/>
      <w:r w:rsidR="00AC3193" w:rsidRPr="00531E2A">
        <w:rPr>
          <w:sz w:val="24"/>
          <w:szCs w:val="24"/>
        </w:rPr>
        <w:t>сут</w:t>
      </w:r>
      <w:proofErr w:type="spellEnd"/>
      <w:r w:rsidR="00AC3193" w:rsidRPr="00531E2A">
        <w:rPr>
          <w:sz w:val="24"/>
          <w:szCs w:val="24"/>
        </w:rPr>
        <w:t>, достигнув дебита 13,6 т/</w:t>
      </w:r>
      <w:proofErr w:type="spellStart"/>
      <w:r w:rsidR="00AC3193" w:rsidRPr="00531E2A">
        <w:rPr>
          <w:sz w:val="24"/>
          <w:szCs w:val="24"/>
        </w:rPr>
        <w:t>сут</w:t>
      </w:r>
      <w:proofErr w:type="spellEnd"/>
      <w:r w:rsidR="00AC3193" w:rsidRPr="00531E2A">
        <w:rPr>
          <w:sz w:val="24"/>
          <w:szCs w:val="24"/>
        </w:rPr>
        <w:t xml:space="preserve">. </w:t>
      </w:r>
      <w:r w:rsidR="00272A32" w:rsidRPr="00531E2A">
        <w:rPr>
          <w:sz w:val="24"/>
          <w:szCs w:val="24"/>
        </w:rPr>
        <w:t>На дату отчета с</w:t>
      </w:r>
      <w:r w:rsidR="00C00581" w:rsidRPr="00531E2A">
        <w:rPr>
          <w:sz w:val="24"/>
          <w:szCs w:val="24"/>
        </w:rPr>
        <w:t xml:space="preserve">кважины имеют высокие значения обводненности и таким образом со значением более чем 80% работают 59% скважин от общего фонда и только 3 </w:t>
      </w:r>
      <w:r w:rsidR="00272A32" w:rsidRPr="00531E2A">
        <w:rPr>
          <w:sz w:val="24"/>
          <w:szCs w:val="24"/>
        </w:rPr>
        <w:t>скважины</w:t>
      </w:r>
      <w:r w:rsidR="00C00581" w:rsidRPr="00531E2A">
        <w:rPr>
          <w:sz w:val="24"/>
          <w:szCs w:val="24"/>
        </w:rPr>
        <w:t xml:space="preserve"> работают со значением менее чем 40% (9%). </w:t>
      </w:r>
    </w:p>
    <w:p w14:paraId="7735D818" w14:textId="5C6807BE" w:rsidR="00DB4B39" w:rsidRPr="00531E2A" w:rsidRDefault="00DB4B39" w:rsidP="00DB4B39">
      <w:pPr>
        <w:spacing w:line="360" w:lineRule="auto"/>
        <w:ind w:firstLine="709"/>
        <w:jc w:val="both"/>
        <w:rPr>
          <w:sz w:val="24"/>
          <w:szCs w:val="24"/>
        </w:rPr>
      </w:pPr>
      <w:r w:rsidRPr="00DB4B39">
        <w:rPr>
          <w:sz w:val="24"/>
          <w:szCs w:val="24"/>
          <w:highlight w:val="yellow"/>
        </w:rPr>
        <w:t>В 202</w:t>
      </w:r>
      <w:r w:rsidRPr="00DB4B39">
        <w:rPr>
          <w:sz w:val="24"/>
          <w:szCs w:val="24"/>
          <w:highlight w:val="yellow"/>
        </w:rPr>
        <w:t>4</w:t>
      </w:r>
      <w:r w:rsidRPr="00DB4B39">
        <w:rPr>
          <w:sz w:val="24"/>
          <w:szCs w:val="24"/>
          <w:highlight w:val="yellow"/>
        </w:rPr>
        <w:t>г наибольшее число скважин работают с дебитом нефти в диапазоне 1-5 т/</w:t>
      </w:r>
      <w:proofErr w:type="spellStart"/>
      <w:r w:rsidRPr="00DB4B39">
        <w:rPr>
          <w:sz w:val="24"/>
          <w:szCs w:val="24"/>
          <w:highlight w:val="yellow"/>
        </w:rPr>
        <w:t>сут</w:t>
      </w:r>
      <w:proofErr w:type="spellEnd"/>
      <w:r w:rsidRPr="00DB4B39">
        <w:rPr>
          <w:sz w:val="24"/>
          <w:szCs w:val="24"/>
          <w:highlight w:val="yellow"/>
        </w:rPr>
        <w:t xml:space="preserve"> и с обводненностью преимущественно в диапазоне 80-90%. С такими значениями по дебиту нефти и обводненности работают 76% и 55% скважин от общего фонда действующих скважин. С дебитом нефти менее чем 1 т/</w:t>
      </w:r>
      <w:proofErr w:type="spellStart"/>
      <w:r w:rsidRPr="00DB4B39">
        <w:rPr>
          <w:sz w:val="24"/>
          <w:szCs w:val="24"/>
          <w:highlight w:val="yellow"/>
        </w:rPr>
        <w:t>сут</w:t>
      </w:r>
      <w:proofErr w:type="spellEnd"/>
      <w:r w:rsidRPr="00DB4B39">
        <w:rPr>
          <w:sz w:val="24"/>
          <w:szCs w:val="24"/>
          <w:highlight w:val="yellow"/>
        </w:rPr>
        <w:t xml:space="preserve"> работают 5 скважин (15%), в диапазоне 5-10 т/</w:t>
      </w:r>
      <w:proofErr w:type="spellStart"/>
      <w:r w:rsidRPr="00DB4B39">
        <w:rPr>
          <w:sz w:val="24"/>
          <w:szCs w:val="24"/>
          <w:highlight w:val="yellow"/>
        </w:rPr>
        <w:t>сут</w:t>
      </w:r>
      <w:proofErr w:type="spellEnd"/>
      <w:r w:rsidRPr="00DB4B39">
        <w:rPr>
          <w:sz w:val="24"/>
          <w:szCs w:val="24"/>
          <w:highlight w:val="yellow"/>
        </w:rPr>
        <w:t xml:space="preserve"> 2 ед. (6%), больше 10 т/</w:t>
      </w:r>
      <w:proofErr w:type="spellStart"/>
      <w:r w:rsidRPr="00DB4B39">
        <w:rPr>
          <w:sz w:val="24"/>
          <w:szCs w:val="24"/>
          <w:highlight w:val="yellow"/>
        </w:rPr>
        <w:t>сут</w:t>
      </w:r>
      <w:proofErr w:type="spellEnd"/>
      <w:r w:rsidRPr="00DB4B39">
        <w:rPr>
          <w:sz w:val="24"/>
          <w:szCs w:val="24"/>
          <w:highlight w:val="yellow"/>
        </w:rPr>
        <w:t xml:space="preserve"> эксплуатируется 1 скважина №№72 (3%). Также с обводненностью в диапазоне 40-60% работает 1 ед. (3%), в диапазоне 60-80% числятся 7 скважин (21%), а более чем 90% работают 7 скважин (21%), отсутствуют скважины с обводненностью продукции до 40%.</w:t>
      </w:r>
      <w:r w:rsidRPr="00531E2A">
        <w:rPr>
          <w:sz w:val="24"/>
          <w:szCs w:val="24"/>
        </w:rPr>
        <w:t xml:space="preserve"> </w:t>
      </w:r>
    </w:p>
    <w:p w14:paraId="1260E33F" w14:textId="77777777" w:rsidR="00283031" w:rsidRPr="00531E2A" w:rsidRDefault="002147D2" w:rsidP="00531E2A">
      <w:pPr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>В 2022г н</w:t>
      </w:r>
      <w:r w:rsidR="009D32F5" w:rsidRPr="00531E2A">
        <w:rPr>
          <w:sz w:val="24"/>
          <w:szCs w:val="24"/>
        </w:rPr>
        <w:t xml:space="preserve">а </w:t>
      </w:r>
      <w:r w:rsidR="009D32F5" w:rsidRPr="00531E2A">
        <w:rPr>
          <w:b/>
          <w:bCs/>
          <w:sz w:val="24"/>
          <w:szCs w:val="24"/>
          <w:lang w:val="en-US"/>
        </w:rPr>
        <w:t>II</w:t>
      </w:r>
      <w:r w:rsidR="009D32F5" w:rsidRPr="00531E2A">
        <w:rPr>
          <w:b/>
          <w:bCs/>
          <w:sz w:val="24"/>
          <w:szCs w:val="24"/>
        </w:rPr>
        <w:t xml:space="preserve"> объекте </w:t>
      </w:r>
      <w:r w:rsidR="009D32F5" w:rsidRPr="00531E2A">
        <w:rPr>
          <w:sz w:val="24"/>
          <w:szCs w:val="24"/>
        </w:rPr>
        <w:t>также преимущественно работают скважины с среднегодовым значением дебита по нефти в диапазоне 1-5 т/</w:t>
      </w:r>
      <w:proofErr w:type="spellStart"/>
      <w:r w:rsidR="009D32F5" w:rsidRPr="00531E2A">
        <w:rPr>
          <w:sz w:val="24"/>
          <w:szCs w:val="24"/>
        </w:rPr>
        <w:t>сут</w:t>
      </w:r>
      <w:proofErr w:type="spellEnd"/>
      <w:r w:rsidR="009D32F5" w:rsidRPr="00531E2A">
        <w:rPr>
          <w:sz w:val="24"/>
          <w:szCs w:val="24"/>
        </w:rPr>
        <w:t xml:space="preserve">. </w:t>
      </w:r>
      <w:r w:rsidR="00F01055" w:rsidRPr="00531E2A">
        <w:rPr>
          <w:sz w:val="24"/>
          <w:szCs w:val="24"/>
        </w:rPr>
        <w:t xml:space="preserve">Наиболее </w:t>
      </w:r>
      <w:proofErr w:type="spellStart"/>
      <w:r w:rsidR="00F01055" w:rsidRPr="00531E2A">
        <w:rPr>
          <w:sz w:val="24"/>
          <w:szCs w:val="24"/>
        </w:rPr>
        <w:t>низкодебитной</w:t>
      </w:r>
      <w:proofErr w:type="spellEnd"/>
      <w:r w:rsidR="00F01055" w:rsidRPr="00531E2A">
        <w:rPr>
          <w:sz w:val="24"/>
          <w:szCs w:val="24"/>
        </w:rPr>
        <w:t xml:space="preserve"> является </w:t>
      </w:r>
      <w:proofErr w:type="spellStart"/>
      <w:r w:rsidR="00F01055" w:rsidRPr="00531E2A">
        <w:rPr>
          <w:sz w:val="24"/>
          <w:szCs w:val="24"/>
        </w:rPr>
        <w:t>скв</w:t>
      </w:r>
      <w:proofErr w:type="spellEnd"/>
      <w:r w:rsidR="00F01055" w:rsidRPr="00531E2A">
        <w:rPr>
          <w:sz w:val="24"/>
          <w:szCs w:val="24"/>
        </w:rPr>
        <w:t xml:space="preserve">. №53 </w:t>
      </w:r>
      <w:r w:rsidR="00114AF9" w:rsidRPr="00531E2A">
        <w:rPr>
          <w:sz w:val="24"/>
          <w:szCs w:val="24"/>
        </w:rPr>
        <w:t>(</w:t>
      </w:r>
      <w:r w:rsidR="00F01055" w:rsidRPr="00531E2A">
        <w:rPr>
          <w:sz w:val="24"/>
          <w:szCs w:val="24"/>
        </w:rPr>
        <w:t>0,7 т/</w:t>
      </w:r>
      <w:proofErr w:type="spellStart"/>
      <w:r w:rsidR="00F01055" w:rsidRPr="00531E2A">
        <w:rPr>
          <w:sz w:val="24"/>
          <w:szCs w:val="24"/>
        </w:rPr>
        <w:t>сут</w:t>
      </w:r>
      <w:proofErr w:type="spellEnd"/>
      <w:r w:rsidR="00114AF9" w:rsidRPr="00531E2A">
        <w:rPr>
          <w:sz w:val="24"/>
          <w:szCs w:val="24"/>
        </w:rPr>
        <w:t>)</w:t>
      </w:r>
      <w:r w:rsidR="00F01055" w:rsidRPr="00531E2A">
        <w:rPr>
          <w:sz w:val="24"/>
          <w:szCs w:val="24"/>
        </w:rPr>
        <w:t xml:space="preserve">, в </w:t>
      </w:r>
      <w:r w:rsidRPr="00531E2A">
        <w:rPr>
          <w:sz w:val="24"/>
          <w:szCs w:val="24"/>
        </w:rPr>
        <w:t>диапазоне</w:t>
      </w:r>
      <w:r w:rsidR="00114AF9" w:rsidRPr="00531E2A">
        <w:rPr>
          <w:sz w:val="24"/>
          <w:szCs w:val="24"/>
        </w:rPr>
        <w:t xml:space="preserve"> </w:t>
      </w:r>
      <w:r w:rsidRPr="00531E2A">
        <w:rPr>
          <w:sz w:val="24"/>
          <w:szCs w:val="24"/>
        </w:rPr>
        <w:t>1-5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</w:t>
      </w:r>
      <w:r w:rsidR="00114AF9" w:rsidRPr="00531E2A">
        <w:rPr>
          <w:sz w:val="24"/>
          <w:szCs w:val="24"/>
        </w:rPr>
        <w:t xml:space="preserve">числятся </w:t>
      </w:r>
      <w:r w:rsidR="006F0743" w:rsidRPr="00531E2A">
        <w:rPr>
          <w:sz w:val="24"/>
          <w:szCs w:val="24"/>
        </w:rPr>
        <w:t>6</w:t>
      </w:r>
      <w:r w:rsidRPr="00531E2A">
        <w:rPr>
          <w:sz w:val="24"/>
          <w:szCs w:val="24"/>
        </w:rPr>
        <w:t xml:space="preserve"> ед. (</w:t>
      </w:r>
      <w:r w:rsidR="006F0743" w:rsidRPr="00531E2A">
        <w:rPr>
          <w:sz w:val="24"/>
          <w:szCs w:val="24"/>
        </w:rPr>
        <w:t>67</w:t>
      </w:r>
      <w:r w:rsidRPr="00531E2A">
        <w:rPr>
          <w:sz w:val="24"/>
          <w:szCs w:val="24"/>
        </w:rPr>
        <w:t>%), в диапазоне 5-1</w:t>
      </w:r>
      <w:r w:rsidR="006F0743" w:rsidRPr="00531E2A">
        <w:rPr>
          <w:sz w:val="24"/>
          <w:szCs w:val="24"/>
        </w:rPr>
        <w:t>0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="00114AF9" w:rsidRPr="00531E2A">
        <w:rPr>
          <w:sz w:val="24"/>
          <w:szCs w:val="24"/>
        </w:rPr>
        <w:t xml:space="preserve"> –</w:t>
      </w:r>
      <w:r w:rsidRPr="00531E2A">
        <w:rPr>
          <w:sz w:val="24"/>
          <w:szCs w:val="24"/>
        </w:rPr>
        <w:t xml:space="preserve"> 2 ед. (</w:t>
      </w:r>
      <w:r w:rsidR="006F0743" w:rsidRPr="00531E2A">
        <w:rPr>
          <w:sz w:val="24"/>
          <w:szCs w:val="24"/>
        </w:rPr>
        <w:t>22</w:t>
      </w:r>
      <w:r w:rsidRPr="00531E2A">
        <w:rPr>
          <w:sz w:val="24"/>
          <w:szCs w:val="24"/>
        </w:rPr>
        <w:t>%)</w:t>
      </w:r>
      <w:r w:rsidR="00114AF9" w:rsidRPr="00531E2A">
        <w:rPr>
          <w:sz w:val="24"/>
          <w:szCs w:val="24"/>
        </w:rPr>
        <w:t xml:space="preserve">, а </w:t>
      </w:r>
      <w:r w:rsidRPr="00531E2A">
        <w:rPr>
          <w:sz w:val="24"/>
          <w:szCs w:val="24"/>
        </w:rPr>
        <w:t>в диапазоне</w:t>
      </w:r>
      <w:r w:rsidR="00F01055" w:rsidRPr="00531E2A">
        <w:rPr>
          <w:sz w:val="24"/>
          <w:szCs w:val="24"/>
        </w:rPr>
        <w:t xml:space="preserve"> </w:t>
      </w:r>
      <w:r w:rsidR="00114AF9" w:rsidRPr="00531E2A">
        <w:rPr>
          <w:sz w:val="24"/>
          <w:szCs w:val="24"/>
        </w:rPr>
        <w:t>более чем</w:t>
      </w:r>
      <w:r w:rsidRPr="00531E2A">
        <w:rPr>
          <w:sz w:val="24"/>
          <w:szCs w:val="24"/>
        </w:rPr>
        <w:t xml:space="preserve"> 1</w:t>
      </w:r>
      <w:r w:rsidR="00114AF9" w:rsidRPr="00531E2A">
        <w:rPr>
          <w:sz w:val="24"/>
          <w:szCs w:val="24"/>
        </w:rPr>
        <w:t>0</w:t>
      </w:r>
      <w:r w:rsidRPr="00531E2A">
        <w:rPr>
          <w:sz w:val="24"/>
          <w:szCs w:val="24"/>
        </w:rPr>
        <w:t xml:space="preserve">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</w:t>
      </w:r>
      <w:r w:rsidR="00114AF9" w:rsidRPr="00531E2A">
        <w:rPr>
          <w:sz w:val="24"/>
          <w:szCs w:val="24"/>
        </w:rPr>
        <w:t>отсутствуют скважины</w:t>
      </w:r>
      <w:r w:rsidRPr="00531E2A">
        <w:rPr>
          <w:sz w:val="24"/>
          <w:szCs w:val="24"/>
        </w:rPr>
        <w:t xml:space="preserve">. </w:t>
      </w:r>
      <w:r w:rsidR="00887344" w:rsidRPr="00531E2A">
        <w:rPr>
          <w:sz w:val="24"/>
          <w:szCs w:val="24"/>
        </w:rPr>
        <w:t xml:space="preserve">С обводненностью в диапазоне 60-80% эксплуатируются 2 скважины (22%), </w:t>
      </w:r>
      <w:r w:rsidR="009D32F5" w:rsidRPr="00531E2A">
        <w:rPr>
          <w:sz w:val="24"/>
          <w:szCs w:val="24"/>
        </w:rPr>
        <w:t xml:space="preserve">в диапазоне </w:t>
      </w:r>
      <w:r w:rsidR="00887344" w:rsidRPr="00531E2A">
        <w:rPr>
          <w:sz w:val="24"/>
          <w:szCs w:val="24"/>
        </w:rPr>
        <w:t>80-90</w:t>
      </w:r>
      <w:r w:rsidR="009D32F5" w:rsidRPr="00531E2A">
        <w:rPr>
          <w:sz w:val="24"/>
          <w:szCs w:val="24"/>
        </w:rPr>
        <w:t xml:space="preserve">% - </w:t>
      </w:r>
      <w:r w:rsidR="00887344" w:rsidRPr="00531E2A">
        <w:rPr>
          <w:sz w:val="24"/>
          <w:szCs w:val="24"/>
        </w:rPr>
        <w:t>6</w:t>
      </w:r>
      <w:r w:rsidR="009D32F5" w:rsidRPr="00531E2A">
        <w:rPr>
          <w:sz w:val="24"/>
          <w:szCs w:val="24"/>
        </w:rPr>
        <w:t xml:space="preserve"> ед. (</w:t>
      </w:r>
      <w:r w:rsidR="00887344" w:rsidRPr="00531E2A">
        <w:rPr>
          <w:sz w:val="24"/>
          <w:szCs w:val="24"/>
        </w:rPr>
        <w:t>67</w:t>
      </w:r>
      <w:r w:rsidR="009D32F5" w:rsidRPr="00531E2A">
        <w:rPr>
          <w:sz w:val="24"/>
          <w:szCs w:val="24"/>
        </w:rPr>
        <w:t xml:space="preserve">%), </w:t>
      </w:r>
      <w:r w:rsidR="00887344" w:rsidRPr="00531E2A">
        <w:rPr>
          <w:sz w:val="24"/>
          <w:szCs w:val="24"/>
        </w:rPr>
        <w:t xml:space="preserve">а </w:t>
      </w:r>
      <w:r w:rsidR="009D32F5" w:rsidRPr="00531E2A">
        <w:rPr>
          <w:sz w:val="24"/>
          <w:szCs w:val="24"/>
        </w:rPr>
        <w:t xml:space="preserve">в диапазоне </w:t>
      </w:r>
      <w:r w:rsidR="00887344" w:rsidRPr="00531E2A">
        <w:rPr>
          <w:sz w:val="24"/>
          <w:szCs w:val="24"/>
        </w:rPr>
        <w:t>более чем 90</w:t>
      </w:r>
      <w:r w:rsidR="009D32F5" w:rsidRPr="00531E2A">
        <w:rPr>
          <w:sz w:val="24"/>
          <w:szCs w:val="24"/>
        </w:rPr>
        <w:t xml:space="preserve">% - </w:t>
      </w:r>
      <w:r w:rsidR="00887344" w:rsidRPr="00531E2A">
        <w:rPr>
          <w:sz w:val="24"/>
          <w:szCs w:val="24"/>
        </w:rPr>
        <w:t>1</w:t>
      </w:r>
      <w:r w:rsidR="009D32F5" w:rsidRPr="00531E2A">
        <w:rPr>
          <w:sz w:val="24"/>
          <w:szCs w:val="24"/>
        </w:rPr>
        <w:t xml:space="preserve"> ед. (</w:t>
      </w:r>
      <w:r w:rsidR="00887344" w:rsidRPr="00531E2A">
        <w:rPr>
          <w:sz w:val="24"/>
          <w:szCs w:val="24"/>
        </w:rPr>
        <w:t>11</w:t>
      </w:r>
      <w:r w:rsidR="009D32F5" w:rsidRPr="00531E2A">
        <w:rPr>
          <w:sz w:val="24"/>
          <w:szCs w:val="24"/>
        </w:rPr>
        <w:t xml:space="preserve">%). </w:t>
      </w:r>
    </w:p>
    <w:p w14:paraId="2EB2E3E7" w14:textId="4D6B333D" w:rsidR="006B32A6" w:rsidRPr="00531E2A" w:rsidRDefault="003E7550" w:rsidP="00531E2A">
      <w:pPr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>За 2023г скважины аналогично предыдущим годом работают преимущественно с дебитами в диапазоне 1-5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, составив 5 </w:t>
      </w:r>
      <w:proofErr w:type="spellStart"/>
      <w:r w:rsidRPr="00531E2A">
        <w:rPr>
          <w:sz w:val="24"/>
          <w:szCs w:val="24"/>
        </w:rPr>
        <w:t>ед</w:t>
      </w:r>
      <w:proofErr w:type="spellEnd"/>
      <w:r w:rsidRPr="00531E2A">
        <w:rPr>
          <w:sz w:val="24"/>
          <w:szCs w:val="24"/>
        </w:rPr>
        <w:t xml:space="preserve"> (56%). Количества скважин работающие с среднегодовым дебитом нефти в диапазоне 5-10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 составляют 3 ед., что является 33% от общего фонда действующих скважин, также наблюдается стабильно работающая одна скважина с высоким значением по дебиту нефти в диапазоне более чем 10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. С обводненностью в диапазоне </w:t>
      </w:r>
      <w:r w:rsidR="004B6DA4" w:rsidRPr="00531E2A">
        <w:rPr>
          <w:sz w:val="24"/>
          <w:szCs w:val="24"/>
        </w:rPr>
        <w:t>8</w:t>
      </w:r>
      <w:r w:rsidRPr="00531E2A">
        <w:rPr>
          <w:sz w:val="24"/>
          <w:szCs w:val="24"/>
        </w:rPr>
        <w:t>0-</w:t>
      </w:r>
      <w:r w:rsidR="004B6DA4" w:rsidRPr="00531E2A">
        <w:rPr>
          <w:sz w:val="24"/>
          <w:szCs w:val="24"/>
        </w:rPr>
        <w:t>9</w:t>
      </w:r>
      <w:r w:rsidRPr="00531E2A">
        <w:rPr>
          <w:sz w:val="24"/>
          <w:szCs w:val="24"/>
        </w:rPr>
        <w:t>0% работал</w:t>
      </w:r>
      <w:r w:rsidR="004B6DA4" w:rsidRPr="00531E2A">
        <w:rPr>
          <w:sz w:val="24"/>
          <w:szCs w:val="24"/>
        </w:rPr>
        <w:t>и</w:t>
      </w:r>
      <w:r w:rsidRPr="00531E2A">
        <w:rPr>
          <w:sz w:val="24"/>
          <w:szCs w:val="24"/>
        </w:rPr>
        <w:t xml:space="preserve"> </w:t>
      </w:r>
      <w:r w:rsidR="006B32A6" w:rsidRPr="00531E2A">
        <w:rPr>
          <w:sz w:val="24"/>
          <w:szCs w:val="24"/>
        </w:rPr>
        <w:t>56</w:t>
      </w:r>
      <w:r w:rsidRPr="00531E2A">
        <w:rPr>
          <w:sz w:val="24"/>
          <w:szCs w:val="24"/>
        </w:rPr>
        <w:t xml:space="preserve">% скважин от общего фонда действующих скважин, в диапазоне </w:t>
      </w:r>
      <w:r w:rsidR="006B32A6" w:rsidRPr="00531E2A">
        <w:rPr>
          <w:sz w:val="24"/>
          <w:szCs w:val="24"/>
        </w:rPr>
        <w:t>более 90</w:t>
      </w:r>
      <w:r w:rsidRPr="00531E2A">
        <w:rPr>
          <w:sz w:val="24"/>
          <w:szCs w:val="24"/>
        </w:rPr>
        <w:t xml:space="preserve">% обводненности стало больше и составили </w:t>
      </w:r>
      <w:r w:rsidR="006B32A6" w:rsidRPr="00531E2A">
        <w:rPr>
          <w:sz w:val="24"/>
          <w:szCs w:val="24"/>
        </w:rPr>
        <w:t>22</w:t>
      </w:r>
      <w:r w:rsidRPr="00531E2A">
        <w:rPr>
          <w:sz w:val="24"/>
          <w:szCs w:val="24"/>
        </w:rPr>
        <w:t>% от общего фонда</w:t>
      </w:r>
      <w:r w:rsidR="006B32A6" w:rsidRPr="00531E2A">
        <w:rPr>
          <w:sz w:val="24"/>
          <w:szCs w:val="24"/>
        </w:rPr>
        <w:t>,</w:t>
      </w:r>
      <w:r w:rsidRPr="00531E2A">
        <w:rPr>
          <w:sz w:val="24"/>
          <w:szCs w:val="24"/>
        </w:rPr>
        <w:t xml:space="preserve"> </w:t>
      </w:r>
      <w:r w:rsidR="006B32A6" w:rsidRPr="00531E2A">
        <w:rPr>
          <w:sz w:val="24"/>
          <w:szCs w:val="24"/>
        </w:rPr>
        <w:t>с наименьшими показателями обводненности со значениями менее чем 40% работает одна скважина №74.</w:t>
      </w:r>
    </w:p>
    <w:p w14:paraId="4CD67FEF" w14:textId="44EA1FD9" w:rsidR="00004A98" w:rsidRPr="00531E2A" w:rsidRDefault="00BD7E7C" w:rsidP="00531E2A">
      <w:pPr>
        <w:tabs>
          <w:tab w:val="left" w:pos="13680"/>
        </w:tabs>
        <w:spacing w:line="360" w:lineRule="auto"/>
        <w:ind w:right="-1"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 xml:space="preserve">В 2022г на </w:t>
      </w:r>
      <w:r w:rsidRPr="00531E2A">
        <w:rPr>
          <w:b/>
          <w:bCs/>
          <w:sz w:val="24"/>
          <w:szCs w:val="24"/>
          <w:lang w:val="en-US"/>
        </w:rPr>
        <w:t>II</w:t>
      </w:r>
      <w:r w:rsidRPr="00531E2A">
        <w:rPr>
          <w:b/>
          <w:bCs/>
          <w:sz w:val="24"/>
          <w:szCs w:val="24"/>
        </w:rPr>
        <w:t xml:space="preserve"> возвратном</w:t>
      </w:r>
      <w:r w:rsidRPr="00531E2A">
        <w:rPr>
          <w:sz w:val="24"/>
          <w:szCs w:val="24"/>
        </w:rPr>
        <w:t xml:space="preserve"> объекте работали 2 скважины №№70,74, дебиты которых </w:t>
      </w:r>
      <w:r w:rsidRPr="00531E2A">
        <w:rPr>
          <w:sz w:val="24"/>
          <w:szCs w:val="24"/>
        </w:rPr>
        <w:lastRenderedPageBreak/>
        <w:t>составляли 6,2 и 10,5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, с обводненностью 65 и 53,8% соответственно. На дату отчета 02.01.2024г скважина №74 переведена на </w:t>
      </w:r>
      <w:r w:rsidRPr="00531E2A">
        <w:rPr>
          <w:sz w:val="24"/>
          <w:szCs w:val="24"/>
          <w:lang w:val="en-US"/>
        </w:rPr>
        <w:t>II</w:t>
      </w:r>
      <w:r w:rsidRPr="00531E2A">
        <w:rPr>
          <w:sz w:val="24"/>
          <w:szCs w:val="24"/>
        </w:rPr>
        <w:t xml:space="preserve"> объект разработки, а по скважине №70 наблюдается рост обводненности от 65% до 88,3% и снижение дебита нефти от 6,2 до 3 т/</w:t>
      </w:r>
      <w:proofErr w:type="spellStart"/>
      <w:r w:rsidRPr="00531E2A">
        <w:rPr>
          <w:sz w:val="24"/>
          <w:szCs w:val="24"/>
        </w:rPr>
        <w:t>сут</w:t>
      </w:r>
      <w:proofErr w:type="spellEnd"/>
      <w:r w:rsidRPr="00531E2A">
        <w:rPr>
          <w:sz w:val="24"/>
          <w:szCs w:val="24"/>
        </w:rPr>
        <w:t xml:space="preserve">. </w:t>
      </w:r>
    </w:p>
    <w:p w14:paraId="258C6B86" w14:textId="08F0B5CA" w:rsidR="002F1B9E" w:rsidRPr="00531E2A" w:rsidRDefault="002F1B9E" w:rsidP="00531E2A">
      <w:pPr>
        <w:spacing w:line="360" w:lineRule="auto"/>
        <w:ind w:firstLine="709"/>
        <w:jc w:val="both"/>
        <w:rPr>
          <w:sz w:val="24"/>
          <w:szCs w:val="24"/>
        </w:rPr>
      </w:pPr>
      <w:r w:rsidRPr="00531E2A">
        <w:rPr>
          <w:sz w:val="24"/>
          <w:szCs w:val="24"/>
        </w:rPr>
        <w:t xml:space="preserve">Таким образом, следует отметить, </w:t>
      </w:r>
      <w:r w:rsidR="0084658F" w:rsidRPr="00531E2A">
        <w:rPr>
          <w:sz w:val="24"/>
          <w:szCs w:val="24"/>
        </w:rPr>
        <w:t>что на месторождении стоит проблема с ростом обводненности скважин на фоне уменьшения добычи нефти</w:t>
      </w:r>
      <w:r w:rsidRPr="00531E2A">
        <w:rPr>
          <w:sz w:val="24"/>
          <w:szCs w:val="24"/>
        </w:rPr>
        <w:t xml:space="preserve">. В связи с этим, наиболее эффективными на месторождении являются мероприятия, направленные на снижение обводненности и ограничение </w:t>
      </w:r>
      <w:proofErr w:type="spellStart"/>
      <w:r w:rsidRPr="00531E2A">
        <w:rPr>
          <w:sz w:val="24"/>
          <w:szCs w:val="24"/>
        </w:rPr>
        <w:t>водопритоков</w:t>
      </w:r>
      <w:proofErr w:type="spellEnd"/>
      <w:r w:rsidRPr="00531E2A">
        <w:rPr>
          <w:sz w:val="24"/>
          <w:szCs w:val="24"/>
        </w:rPr>
        <w:t>.</w:t>
      </w:r>
    </w:p>
    <w:p w14:paraId="6C36DF05" w14:textId="77777777" w:rsidR="009E0F57" w:rsidRDefault="009E0F57" w:rsidP="00531E2A">
      <w:pPr>
        <w:tabs>
          <w:tab w:val="left" w:pos="13680"/>
        </w:tabs>
        <w:ind w:right="-1" w:hanging="426"/>
        <w:jc w:val="both"/>
        <w:rPr>
          <w:b/>
        </w:rPr>
      </w:pPr>
    </w:p>
    <w:p w14:paraId="0DFE583D" w14:textId="3DBE23A2" w:rsidR="004D5672" w:rsidRPr="00531E2A" w:rsidRDefault="004D5672" w:rsidP="002D511E">
      <w:pPr>
        <w:tabs>
          <w:tab w:val="left" w:pos="13680"/>
        </w:tabs>
        <w:ind w:right="-1"/>
        <w:jc w:val="both"/>
        <w:rPr>
          <w:b/>
        </w:rPr>
      </w:pPr>
      <w:r w:rsidRPr="00531E2A">
        <w:rPr>
          <w:b/>
        </w:rPr>
        <w:t>Таблица 3.2.3 – Распределение действующего фонда добывающих скважин по дебитам нефти (на 0</w:t>
      </w:r>
      <w:r w:rsidR="00537265">
        <w:rPr>
          <w:b/>
        </w:rPr>
        <w:t>1</w:t>
      </w:r>
      <w:r w:rsidRPr="00531E2A">
        <w:rPr>
          <w:b/>
        </w:rPr>
        <w:t>.01.202</w:t>
      </w:r>
      <w:r w:rsidR="00DB4B39">
        <w:rPr>
          <w:b/>
        </w:rPr>
        <w:t>5</w:t>
      </w:r>
      <w:r w:rsidRPr="00531E2A">
        <w:rPr>
          <w:b/>
        </w:rPr>
        <w:t>г)</w:t>
      </w:r>
    </w:p>
    <w:tbl>
      <w:tblPr>
        <w:tblW w:w="5168" w:type="pct"/>
        <w:tblInd w:w="-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472"/>
        <w:gridCol w:w="1139"/>
        <w:gridCol w:w="1311"/>
        <w:gridCol w:w="817"/>
        <w:gridCol w:w="655"/>
        <w:gridCol w:w="817"/>
        <w:gridCol w:w="519"/>
        <w:gridCol w:w="821"/>
        <w:gridCol w:w="482"/>
        <w:gridCol w:w="817"/>
        <w:gridCol w:w="788"/>
      </w:tblGrid>
      <w:tr w:rsidR="004D5672" w:rsidRPr="00775278" w14:paraId="24342EA2" w14:textId="49229970" w:rsidTr="002D511E">
        <w:trPr>
          <w:trHeight w:val="20"/>
        </w:trPr>
        <w:tc>
          <w:tcPr>
            <w:tcW w:w="763" w:type="pct"/>
            <w:vMerge w:val="restart"/>
            <w:shd w:val="clear" w:color="auto" w:fill="auto"/>
            <w:noWrap/>
            <w:vAlign w:val="center"/>
            <w:hideMark/>
          </w:tcPr>
          <w:p w14:paraId="6ACA51B9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Объект</w:t>
            </w:r>
          </w:p>
        </w:tc>
        <w:tc>
          <w:tcPr>
            <w:tcW w:w="591" w:type="pct"/>
            <w:vMerge w:val="restart"/>
            <w:shd w:val="clear" w:color="auto" w:fill="auto"/>
            <w:vAlign w:val="center"/>
            <w:hideMark/>
          </w:tcPr>
          <w:p w14:paraId="6EAE26DB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Фонд скважин</w:t>
            </w:r>
          </w:p>
        </w:tc>
        <w:tc>
          <w:tcPr>
            <w:tcW w:w="680" w:type="pct"/>
            <w:vMerge w:val="restart"/>
            <w:shd w:val="clear" w:color="auto" w:fill="auto"/>
            <w:vAlign w:val="center"/>
            <w:hideMark/>
          </w:tcPr>
          <w:p w14:paraId="2A159B1E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Средний текущий дебит нефти</w:t>
            </w:r>
          </w:p>
        </w:tc>
        <w:tc>
          <w:tcPr>
            <w:tcW w:w="2966" w:type="pct"/>
            <w:gridSpan w:val="8"/>
            <w:tcBorders>
              <w:right w:val="double" w:sz="4" w:space="0" w:color="auto"/>
            </w:tcBorders>
            <w:shd w:val="clear" w:color="auto" w:fill="auto"/>
            <w:vAlign w:val="center"/>
            <w:hideMark/>
          </w:tcPr>
          <w:p w14:paraId="19EC959C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Диапазон изменения дебитов нефти, т/</w:t>
            </w:r>
            <w:proofErr w:type="spellStart"/>
            <w:r w:rsidRPr="009E2942">
              <w:rPr>
                <w:b/>
                <w:color w:val="000000"/>
                <w:sz w:val="18"/>
              </w:rPr>
              <w:t>сут</w:t>
            </w:r>
            <w:proofErr w:type="spellEnd"/>
          </w:p>
        </w:tc>
      </w:tr>
      <w:tr w:rsidR="004D5672" w:rsidRPr="00775278" w14:paraId="0BB8578F" w14:textId="77777777" w:rsidTr="002D511E">
        <w:trPr>
          <w:trHeight w:val="20"/>
        </w:trPr>
        <w:tc>
          <w:tcPr>
            <w:tcW w:w="763" w:type="pct"/>
            <w:vMerge/>
            <w:vAlign w:val="center"/>
            <w:hideMark/>
          </w:tcPr>
          <w:p w14:paraId="00EDAFBB" w14:textId="77777777" w:rsidR="004D5672" w:rsidRPr="009E2942" w:rsidRDefault="004D5672" w:rsidP="00882C57">
            <w:pPr>
              <w:rPr>
                <w:b/>
                <w:color w:val="000000"/>
                <w:sz w:val="18"/>
              </w:rPr>
            </w:pPr>
          </w:p>
        </w:tc>
        <w:tc>
          <w:tcPr>
            <w:tcW w:w="591" w:type="pct"/>
            <w:vMerge/>
            <w:vAlign w:val="center"/>
            <w:hideMark/>
          </w:tcPr>
          <w:p w14:paraId="397B5939" w14:textId="77777777" w:rsidR="004D5672" w:rsidRPr="009E2942" w:rsidRDefault="004D5672" w:rsidP="00882C57">
            <w:pPr>
              <w:rPr>
                <w:b/>
                <w:color w:val="000000"/>
                <w:sz w:val="18"/>
              </w:rPr>
            </w:pPr>
          </w:p>
        </w:tc>
        <w:tc>
          <w:tcPr>
            <w:tcW w:w="680" w:type="pct"/>
            <w:vMerge/>
            <w:vAlign w:val="center"/>
            <w:hideMark/>
          </w:tcPr>
          <w:p w14:paraId="4C1AB3B4" w14:textId="77777777" w:rsidR="004D5672" w:rsidRPr="009E2942" w:rsidRDefault="004D5672" w:rsidP="00882C57">
            <w:pPr>
              <w:rPr>
                <w:b/>
                <w:color w:val="000000"/>
                <w:sz w:val="18"/>
              </w:rPr>
            </w:pPr>
          </w:p>
        </w:tc>
        <w:tc>
          <w:tcPr>
            <w:tcW w:w="764" w:type="pct"/>
            <w:gridSpan w:val="2"/>
            <w:shd w:val="clear" w:color="auto" w:fill="auto"/>
            <w:noWrap/>
            <w:vAlign w:val="center"/>
            <w:hideMark/>
          </w:tcPr>
          <w:p w14:paraId="376CD715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q≤1</w:t>
            </w:r>
          </w:p>
        </w:tc>
        <w:tc>
          <w:tcPr>
            <w:tcW w:w="693" w:type="pct"/>
            <w:gridSpan w:val="2"/>
            <w:shd w:val="clear" w:color="auto" w:fill="auto"/>
            <w:noWrap/>
            <w:vAlign w:val="center"/>
            <w:hideMark/>
          </w:tcPr>
          <w:p w14:paraId="65842089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1&lt;q≤5</w:t>
            </w:r>
          </w:p>
        </w:tc>
        <w:tc>
          <w:tcPr>
            <w:tcW w:w="675" w:type="pct"/>
            <w:gridSpan w:val="2"/>
            <w:shd w:val="clear" w:color="auto" w:fill="auto"/>
            <w:noWrap/>
            <w:vAlign w:val="center"/>
            <w:hideMark/>
          </w:tcPr>
          <w:p w14:paraId="18E114CB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5&lt;q≤10</w:t>
            </w:r>
          </w:p>
        </w:tc>
        <w:tc>
          <w:tcPr>
            <w:tcW w:w="833" w:type="pct"/>
            <w:gridSpan w:val="2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14:paraId="0DE76E3D" w14:textId="373E1866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1</w:t>
            </w:r>
            <w:r>
              <w:rPr>
                <w:b/>
                <w:color w:val="000000"/>
                <w:sz w:val="18"/>
              </w:rPr>
              <w:t>0</w:t>
            </w:r>
            <w:r w:rsidRPr="009E2942">
              <w:rPr>
                <w:b/>
                <w:color w:val="000000"/>
                <w:sz w:val="18"/>
              </w:rPr>
              <w:t>&lt;q</w:t>
            </w:r>
          </w:p>
        </w:tc>
      </w:tr>
      <w:tr w:rsidR="004D5672" w:rsidRPr="00775278" w14:paraId="61C79B53" w14:textId="77777777" w:rsidTr="002D511E">
        <w:trPr>
          <w:trHeight w:val="20"/>
        </w:trPr>
        <w:tc>
          <w:tcPr>
            <w:tcW w:w="763" w:type="pct"/>
            <w:vMerge/>
            <w:vAlign w:val="center"/>
            <w:hideMark/>
          </w:tcPr>
          <w:p w14:paraId="3A03C186" w14:textId="77777777" w:rsidR="004D5672" w:rsidRPr="009E2942" w:rsidRDefault="004D5672" w:rsidP="00882C57">
            <w:pPr>
              <w:rPr>
                <w:b/>
                <w:color w:val="000000"/>
                <w:sz w:val="18"/>
              </w:rPr>
            </w:pPr>
          </w:p>
        </w:tc>
        <w:tc>
          <w:tcPr>
            <w:tcW w:w="591" w:type="pct"/>
            <w:vMerge/>
            <w:vAlign w:val="center"/>
            <w:hideMark/>
          </w:tcPr>
          <w:p w14:paraId="3D240178" w14:textId="77777777" w:rsidR="004D5672" w:rsidRPr="009E2942" w:rsidRDefault="004D5672" w:rsidP="00882C57">
            <w:pPr>
              <w:rPr>
                <w:b/>
                <w:color w:val="000000"/>
                <w:sz w:val="18"/>
              </w:rPr>
            </w:pPr>
          </w:p>
        </w:tc>
        <w:tc>
          <w:tcPr>
            <w:tcW w:w="680" w:type="pct"/>
            <w:vMerge/>
            <w:vAlign w:val="center"/>
            <w:hideMark/>
          </w:tcPr>
          <w:p w14:paraId="2959344F" w14:textId="77777777" w:rsidR="004D5672" w:rsidRPr="009E2942" w:rsidRDefault="004D5672" w:rsidP="00882C57">
            <w:pPr>
              <w:rPr>
                <w:b/>
                <w:color w:val="000000"/>
                <w:sz w:val="18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5E387AC3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Кол-во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37CA704B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%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6C42C4D6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Кол-во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58862C8B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%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2E67B26E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Кол-во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5B34E8F2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%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17D97497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Кол-во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14:paraId="0C5A952F" w14:textId="77777777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%</w:t>
            </w:r>
          </w:p>
        </w:tc>
      </w:tr>
      <w:tr w:rsidR="004D5672" w:rsidRPr="00775278" w14:paraId="7E0C66AC" w14:textId="0C4F30DE" w:rsidTr="002D511E">
        <w:trPr>
          <w:trHeight w:val="20"/>
        </w:trPr>
        <w:tc>
          <w:tcPr>
            <w:tcW w:w="5000" w:type="pct"/>
            <w:gridSpan w:val="11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14:paraId="419EA428" w14:textId="2EEA7C52" w:rsidR="004D5672" w:rsidRPr="009E2942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0</w:t>
            </w:r>
            <w:r w:rsidR="00DB4B39">
              <w:rPr>
                <w:b/>
                <w:color w:val="000000"/>
                <w:sz w:val="18"/>
              </w:rPr>
              <w:t>1</w:t>
            </w:r>
            <w:r w:rsidRPr="009E2942">
              <w:rPr>
                <w:b/>
                <w:color w:val="000000"/>
                <w:sz w:val="18"/>
              </w:rPr>
              <w:t>.01.202</w:t>
            </w:r>
            <w:r>
              <w:rPr>
                <w:b/>
                <w:color w:val="000000"/>
                <w:sz w:val="18"/>
              </w:rPr>
              <w:t>3</w:t>
            </w:r>
            <w:r w:rsidRPr="009E2942">
              <w:rPr>
                <w:b/>
                <w:color w:val="000000"/>
                <w:sz w:val="18"/>
              </w:rPr>
              <w:t>г</w:t>
            </w:r>
          </w:p>
        </w:tc>
      </w:tr>
      <w:tr w:rsidR="009261AE" w:rsidRPr="003A0929" w14:paraId="60813066" w14:textId="77777777" w:rsidTr="002D511E">
        <w:trPr>
          <w:trHeight w:val="20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3CCBD403" w14:textId="77777777" w:rsidR="009261AE" w:rsidRPr="009E2942" w:rsidRDefault="009261AE" w:rsidP="009261AE">
            <w:pPr>
              <w:jc w:val="center"/>
              <w:rPr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729156EC" w14:textId="2E52338B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33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4CC081C9" w14:textId="1B477E2D" w:rsidR="009261AE" w:rsidRPr="003A0929" w:rsidRDefault="009261AE" w:rsidP="009261AE">
            <w:pPr>
              <w:jc w:val="center"/>
              <w:rPr>
                <w:color w:val="000000"/>
                <w:sz w:val="18"/>
                <w:lang w:val="en-US"/>
              </w:rPr>
            </w:pPr>
            <w:r w:rsidRPr="003A0929">
              <w:rPr>
                <w:color w:val="000000"/>
              </w:rPr>
              <w:t>3,</w:t>
            </w:r>
            <w:r w:rsidRPr="003A0929">
              <w:rPr>
                <w:color w:val="000000"/>
                <w:lang w:val="en-US"/>
              </w:rPr>
              <w:t>6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103FE526" w14:textId="2725C976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5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7E469035" w14:textId="153A590B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15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7417444D" w14:textId="36CDE118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25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3BA43256" w14:textId="4634D959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76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252BEA88" w14:textId="5EF796D9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2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20D11C5B" w14:textId="7D0E6941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6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11398456" w14:textId="7B471535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409" w:type="pct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14:paraId="66969056" w14:textId="7C3556AA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3</w:t>
            </w:r>
          </w:p>
        </w:tc>
      </w:tr>
      <w:tr w:rsidR="009261AE" w:rsidRPr="003A0929" w14:paraId="20C68DDE" w14:textId="77777777" w:rsidTr="002D511E">
        <w:trPr>
          <w:trHeight w:val="20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572AAFAA" w14:textId="77777777" w:rsidR="009261AE" w:rsidRPr="009E2942" w:rsidRDefault="009261AE" w:rsidP="009261AE">
            <w:pPr>
              <w:jc w:val="center"/>
              <w:rPr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II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1BA1FB34" w14:textId="482B6091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9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302EC9B1" w14:textId="0D4C3BBC" w:rsidR="009261AE" w:rsidRPr="003A0929" w:rsidRDefault="009261AE" w:rsidP="009261AE">
            <w:pPr>
              <w:jc w:val="center"/>
              <w:rPr>
                <w:color w:val="000000"/>
                <w:sz w:val="18"/>
                <w:lang w:val="en-US"/>
              </w:rPr>
            </w:pPr>
            <w:r w:rsidRPr="003A0929">
              <w:rPr>
                <w:color w:val="000000"/>
              </w:rPr>
              <w:t>3,</w:t>
            </w:r>
            <w:r w:rsidRPr="003A0929">
              <w:rPr>
                <w:color w:val="000000"/>
                <w:lang w:val="en-US"/>
              </w:rPr>
              <w:t>9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0DFC4FF0" w14:textId="408592D6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23936C5A" w14:textId="580BD1CB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11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69B07B14" w14:textId="305CCE47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6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326EABEC" w14:textId="1AF084E7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67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5AC647A9" w14:textId="35D1C309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2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03B810D0" w14:textId="26C52239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22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4769BD0D" w14:textId="778413D2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14:paraId="3E866C1F" w14:textId="1A2D3262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</w:tr>
      <w:tr w:rsidR="009261AE" w:rsidRPr="003A0929" w14:paraId="325BE575" w14:textId="77777777" w:rsidTr="002D511E">
        <w:trPr>
          <w:trHeight w:val="20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7C3D38EA" w14:textId="166B1AE2" w:rsidR="009261AE" w:rsidRPr="009E2942" w:rsidRDefault="009261AE" w:rsidP="009261AE">
            <w:pPr>
              <w:jc w:val="center"/>
              <w:rPr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II</w:t>
            </w:r>
            <w:r>
              <w:rPr>
                <w:color w:val="000000"/>
                <w:sz w:val="18"/>
              </w:rPr>
              <w:t xml:space="preserve"> </w:t>
            </w:r>
            <w:proofErr w:type="spellStart"/>
            <w:r>
              <w:rPr>
                <w:color w:val="000000"/>
                <w:sz w:val="18"/>
              </w:rPr>
              <w:t>возвр</w:t>
            </w:r>
            <w:proofErr w:type="spellEnd"/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53BD5CD9" w14:textId="54E63160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2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229FC3C8" w14:textId="32461C5D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7,5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6626860D" w14:textId="4250F971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6EF19BFA" w14:textId="7F671906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45F9BE4E" w14:textId="4CE74296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1906932D" w14:textId="0FE20DFF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2C48DAD9" w14:textId="19674C76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020084D6" w14:textId="62D4B165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50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68F4BC96" w14:textId="4D50D632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14:paraId="0FF3C534" w14:textId="02110063" w:rsidR="009261AE" w:rsidRPr="003A0929" w:rsidRDefault="009261AE" w:rsidP="009261AE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50</w:t>
            </w:r>
          </w:p>
        </w:tc>
      </w:tr>
      <w:tr w:rsidR="009261AE" w:rsidRPr="003A0929" w14:paraId="76672677" w14:textId="77777777" w:rsidTr="002D511E">
        <w:trPr>
          <w:trHeight w:val="20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7190EE6C" w14:textId="5F20D0DA" w:rsidR="009261AE" w:rsidRPr="009E2942" w:rsidRDefault="009261AE" w:rsidP="009261AE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 xml:space="preserve">В целом 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6017A775" w14:textId="0D625E62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44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06802805" w14:textId="472F5D3E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3,8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7D8C0C99" w14:textId="3E2AF9CB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6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00CC400C" w14:textId="362A83FC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14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36C1C694" w14:textId="25DEF768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31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42EBFAC7" w14:textId="4D021715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70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72006F85" w14:textId="7A56400A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5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15C3293F" w14:textId="0F26DECE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11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7B1206F6" w14:textId="2D1CAE8D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2</w:t>
            </w:r>
          </w:p>
        </w:tc>
        <w:tc>
          <w:tcPr>
            <w:tcW w:w="409" w:type="pct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14:paraId="7DA20A98" w14:textId="6B116B14" w:rsidR="009261AE" w:rsidRPr="003A0929" w:rsidRDefault="009261AE" w:rsidP="009261AE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5</w:t>
            </w:r>
          </w:p>
        </w:tc>
      </w:tr>
      <w:tr w:rsidR="004D5672" w:rsidRPr="003A0929" w14:paraId="7F7E3C23" w14:textId="6F99005A" w:rsidTr="002D511E">
        <w:trPr>
          <w:trHeight w:val="20"/>
        </w:trPr>
        <w:tc>
          <w:tcPr>
            <w:tcW w:w="5000" w:type="pct"/>
            <w:gridSpan w:val="11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14:paraId="6E3B998A" w14:textId="24DE13A6" w:rsidR="004D5672" w:rsidRPr="003A0929" w:rsidRDefault="004D5672" w:rsidP="00882C57">
            <w:pPr>
              <w:jc w:val="center"/>
              <w:rPr>
                <w:b/>
                <w:color w:val="000000"/>
                <w:sz w:val="18"/>
              </w:rPr>
            </w:pPr>
            <w:r w:rsidRPr="003A0929">
              <w:rPr>
                <w:b/>
                <w:color w:val="000000"/>
                <w:sz w:val="18"/>
              </w:rPr>
              <w:t>0</w:t>
            </w:r>
            <w:r w:rsidR="00DB4B39">
              <w:rPr>
                <w:b/>
                <w:color w:val="000000"/>
                <w:sz w:val="18"/>
              </w:rPr>
              <w:t>1</w:t>
            </w:r>
            <w:r w:rsidRPr="003A0929">
              <w:rPr>
                <w:b/>
                <w:color w:val="000000"/>
                <w:sz w:val="18"/>
              </w:rPr>
              <w:t>.01.2024г</w:t>
            </w:r>
          </w:p>
        </w:tc>
      </w:tr>
      <w:tr w:rsidR="004D5672" w:rsidRPr="003A0929" w14:paraId="24481803" w14:textId="77777777" w:rsidTr="002D511E">
        <w:trPr>
          <w:trHeight w:val="20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28D61868" w14:textId="77777777" w:rsidR="004D5672" w:rsidRPr="009E2942" w:rsidRDefault="004D5672" w:rsidP="004D5672">
            <w:pPr>
              <w:jc w:val="center"/>
              <w:rPr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387313D7" w14:textId="22FA7A80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34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31CCF294" w14:textId="1D7246C2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3,5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1E82D895" w14:textId="63E31F39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5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1CBB842E" w14:textId="5E764F2E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15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60CA8717" w14:textId="5670A099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23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54AD67E7" w14:textId="2B286C6D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68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1B77EE00" w14:textId="14D1DFE7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5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62F22ABF" w14:textId="2CBD785D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15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7F5EDCCA" w14:textId="77FFC992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409" w:type="pct"/>
            <w:tcBorders>
              <w:right w:val="double" w:sz="4" w:space="0" w:color="auto"/>
            </w:tcBorders>
            <w:shd w:val="clear" w:color="auto" w:fill="auto"/>
            <w:noWrap/>
            <w:vAlign w:val="center"/>
            <w:hideMark/>
          </w:tcPr>
          <w:p w14:paraId="754937CD" w14:textId="28454296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3</w:t>
            </w:r>
          </w:p>
        </w:tc>
      </w:tr>
      <w:tr w:rsidR="004D5672" w:rsidRPr="003A0929" w14:paraId="7A72ABF0" w14:textId="77777777" w:rsidTr="002D511E">
        <w:trPr>
          <w:trHeight w:val="20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7CCE0214" w14:textId="77777777" w:rsidR="004D5672" w:rsidRPr="009E2942" w:rsidRDefault="004D5672" w:rsidP="004D5672">
            <w:pPr>
              <w:jc w:val="center"/>
              <w:rPr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II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0632B50D" w14:textId="2FDBAE95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9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625869E5" w14:textId="06AC378C" w:rsidR="004D5672" w:rsidRPr="003A0929" w:rsidRDefault="00251CC8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  <w:lang w:val="en-US"/>
              </w:rPr>
              <w:t>3</w:t>
            </w:r>
            <w:r w:rsidRPr="003A0929">
              <w:rPr>
                <w:color w:val="000000"/>
              </w:rPr>
              <w:t>,8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74E35C8A" w14:textId="6A55F51A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51621EFB" w14:textId="2CB44D5F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3C4B5EF9" w14:textId="20DE558B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5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32873D7D" w14:textId="5305F8BA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56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094EC5BF" w14:textId="23E07DEC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3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2E04E1FE" w14:textId="4BDDD5C9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33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0C5E8A32" w14:textId="1C15A976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14:paraId="21E84721" w14:textId="19878BDE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11</w:t>
            </w:r>
          </w:p>
        </w:tc>
      </w:tr>
      <w:tr w:rsidR="004D5672" w:rsidRPr="003A0929" w14:paraId="7901E3D3" w14:textId="77777777" w:rsidTr="002D511E">
        <w:trPr>
          <w:trHeight w:val="20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1C3B14F8" w14:textId="233645B9" w:rsidR="004D5672" w:rsidRPr="009E2942" w:rsidRDefault="004D5672" w:rsidP="004D5672">
            <w:pPr>
              <w:jc w:val="center"/>
              <w:rPr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II</w:t>
            </w:r>
            <w:r>
              <w:rPr>
                <w:color w:val="000000"/>
                <w:sz w:val="18"/>
              </w:rPr>
              <w:t xml:space="preserve"> </w:t>
            </w:r>
            <w:proofErr w:type="spellStart"/>
            <w:r>
              <w:rPr>
                <w:color w:val="000000"/>
                <w:sz w:val="18"/>
              </w:rPr>
              <w:t>возвр</w:t>
            </w:r>
            <w:proofErr w:type="spellEnd"/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21A02E76" w14:textId="2199C18A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19231978" w14:textId="75567377" w:rsidR="004D5672" w:rsidRPr="003A0929" w:rsidRDefault="00251CC8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4,3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7294D7B3" w14:textId="116C0544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5323D654" w14:textId="03EDD2A9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20E2285D" w14:textId="71AF6ED3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1F333514" w14:textId="6F0A527F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100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0A880A13" w14:textId="32DBE1FE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1FF72B29" w14:textId="2A7ABE56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683F7678" w14:textId="7B3786AF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14:paraId="65B0CABC" w14:textId="0063DAAF" w:rsidR="004D5672" w:rsidRPr="003A0929" w:rsidRDefault="004D5672" w:rsidP="004D5672">
            <w:pPr>
              <w:jc w:val="center"/>
              <w:rPr>
                <w:color w:val="000000"/>
                <w:sz w:val="18"/>
              </w:rPr>
            </w:pPr>
            <w:r w:rsidRPr="003A0929">
              <w:rPr>
                <w:color w:val="000000"/>
              </w:rPr>
              <w:t>0</w:t>
            </w:r>
          </w:p>
        </w:tc>
      </w:tr>
      <w:tr w:rsidR="004D5672" w:rsidRPr="003A0929" w14:paraId="75EAA113" w14:textId="77777777" w:rsidTr="002D511E">
        <w:trPr>
          <w:trHeight w:val="65"/>
        </w:trPr>
        <w:tc>
          <w:tcPr>
            <w:tcW w:w="763" w:type="pct"/>
            <w:shd w:val="clear" w:color="auto" w:fill="auto"/>
            <w:noWrap/>
            <w:vAlign w:val="center"/>
            <w:hideMark/>
          </w:tcPr>
          <w:p w14:paraId="03B8E04E" w14:textId="4FD5FB91" w:rsidR="004D5672" w:rsidRPr="009E2942" w:rsidRDefault="004D5672" w:rsidP="004D5672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В целом</w:t>
            </w:r>
          </w:p>
        </w:tc>
        <w:tc>
          <w:tcPr>
            <w:tcW w:w="591" w:type="pct"/>
            <w:shd w:val="clear" w:color="auto" w:fill="auto"/>
            <w:noWrap/>
            <w:vAlign w:val="center"/>
            <w:hideMark/>
          </w:tcPr>
          <w:p w14:paraId="6681D0FF" w14:textId="351A7822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44</w:t>
            </w:r>
          </w:p>
        </w:tc>
        <w:tc>
          <w:tcPr>
            <w:tcW w:w="680" w:type="pct"/>
            <w:shd w:val="clear" w:color="auto" w:fill="auto"/>
            <w:noWrap/>
            <w:vAlign w:val="center"/>
            <w:hideMark/>
          </w:tcPr>
          <w:p w14:paraId="1D3BBD7A" w14:textId="7D5657EC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3,</w:t>
            </w:r>
            <w:r w:rsidR="00251CC8" w:rsidRPr="003A0929">
              <w:rPr>
                <w:b/>
                <w:bCs/>
                <w:color w:val="000000"/>
              </w:rPr>
              <w:t>6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17E0A7F2" w14:textId="66861074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5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14:paraId="2097B25A" w14:textId="5EAE6390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11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76A1EC73" w14:textId="0ADF01D0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29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14:paraId="3CF8FC1A" w14:textId="66B6D6C8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66</w:t>
            </w:r>
          </w:p>
        </w:tc>
        <w:tc>
          <w:tcPr>
            <w:tcW w:w="426" w:type="pct"/>
            <w:shd w:val="clear" w:color="auto" w:fill="auto"/>
            <w:noWrap/>
            <w:vAlign w:val="center"/>
            <w:hideMark/>
          </w:tcPr>
          <w:p w14:paraId="36EC42E5" w14:textId="21437FDA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8</w:t>
            </w:r>
          </w:p>
        </w:tc>
        <w:tc>
          <w:tcPr>
            <w:tcW w:w="250" w:type="pct"/>
            <w:shd w:val="clear" w:color="auto" w:fill="auto"/>
            <w:noWrap/>
            <w:vAlign w:val="center"/>
            <w:hideMark/>
          </w:tcPr>
          <w:p w14:paraId="20CF0FAE" w14:textId="6E7665B1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18</w:t>
            </w:r>
          </w:p>
        </w:tc>
        <w:tc>
          <w:tcPr>
            <w:tcW w:w="424" w:type="pct"/>
            <w:shd w:val="clear" w:color="auto" w:fill="auto"/>
            <w:noWrap/>
            <w:vAlign w:val="center"/>
            <w:hideMark/>
          </w:tcPr>
          <w:p w14:paraId="42993A70" w14:textId="52651E60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2</w:t>
            </w:r>
          </w:p>
        </w:tc>
        <w:tc>
          <w:tcPr>
            <w:tcW w:w="409" w:type="pct"/>
            <w:shd w:val="clear" w:color="auto" w:fill="auto"/>
            <w:noWrap/>
            <w:vAlign w:val="center"/>
            <w:hideMark/>
          </w:tcPr>
          <w:p w14:paraId="0B63A552" w14:textId="392C3BE7" w:rsidR="004D5672" w:rsidRPr="003A0929" w:rsidRDefault="004D5672" w:rsidP="004D5672">
            <w:pPr>
              <w:jc w:val="center"/>
              <w:rPr>
                <w:b/>
                <w:bCs/>
                <w:color w:val="000000"/>
                <w:sz w:val="18"/>
              </w:rPr>
            </w:pPr>
            <w:r w:rsidRPr="003A0929">
              <w:rPr>
                <w:b/>
                <w:bCs/>
                <w:color w:val="000000"/>
              </w:rPr>
              <w:t>5</w:t>
            </w:r>
          </w:p>
        </w:tc>
      </w:tr>
      <w:tr w:rsidR="00DB4B39" w:rsidRPr="003A0929" w14:paraId="6289C202" w14:textId="77777777" w:rsidTr="002D511E">
        <w:trPr>
          <w:trHeight w:val="65"/>
        </w:trPr>
        <w:tc>
          <w:tcPr>
            <w:tcW w:w="5000" w:type="pct"/>
            <w:gridSpan w:val="11"/>
            <w:shd w:val="clear" w:color="auto" w:fill="auto"/>
            <w:noWrap/>
            <w:vAlign w:val="center"/>
          </w:tcPr>
          <w:p w14:paraId="37E18A77" w14:textId="0AA8819A" w:rsidR="00DB4B39" w:rsidRPr="003A0929" w:rsidRDefault="00DB4B39" w:rsidP="004D5672">
            <w:pPr>
              <w:jc w:val="center"/>
              <w:rPr>
                <w:b/>
                <w:bCs/>
                <w:color w:val="000000"/>
              </w:rPr>
            </w:pPr>
            <w:r w:rsidRPr="003A0929">
              <w:rPr>
                <w:b/>
                <w:color w:val="000000"/>
                <w:sz w:val="18"/>
              </w:rPr>
              <w:t>0</w:t>
            </w:r>
            <w:r>
              <w:rPr>
                <w:b/>
                <w:color w:val="000000"/>
                <w:sz w:val="18"/>
              </w:rPr>
              <w:t>1</w:t>
            </w:r>
            <w:r w:rsidRPr="003A0929">
              <w:rPr>
                <w:b/>
                <w:color w:val="000000"/>
                <w:sz w:val="18"/>
              </w:rPr>
              <w:t>.01.202</w:t>
            </w:r>
            <w:r>
              <w:rPr>
                <w:b/>
                <w:color w:val="000000"/>
                <w:sz w:val="18"/>
              </w:rPr>
              <w:t>5</w:t>
            </w:r>
            <w:r w:rsidRPr="003A0929">
              <w:rPr>
                <w:b/>
                <w:color w:val="000000"/>
                <w:sz w:val="18"/>
              </w:rPr>
              <w:t>г</w:t>
            </w:r>
          </w:p>
        </w:tc>
      </w:tr>
      <w:tr w:rsidR="00DB4B39" w:rsidRPr="003A0929" w14:paraId="36EF99EC" w14:textId="77777777" w:rsidTr="002D511E">
        <w:trPr>
          <w:trHeight w:val="65"/>
        </w:trPr>
        <w:tc>
          <w:tcPr>
            <w:tcW w:w="763" w:type="pct"/>
            <w:shd w:val="clear" w:color="auto" w:fill="auto"/>
            <w:noWrap/>
            <w:vAlign w:val="center"/>
          </w:tcPr>
          <w:p w14:paraId="04E313DD" w14:textId="4C16304C" w:rsidR="00DB4B39" w:rsidRPr="009E2942" w:rsidRDefault="00DB4B39" w:rsidP="00DB4B39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</w:t>
            </w:r>
          </w:p>
        </w:tc>
        <w:tc>
          <w:tcPr>
            <w:tcW w:w="591" w:type="pct"/>
            <w:shd w:val="clear" w:color="auto" w:fill="auto"/>
            <w:noWrap/>
            <w:vAlign w:val="center"/>
          </w:tcPr>
          <w:p w14:paraId="167DC726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680" w:type="pct"/>
            <w:shd w:val="clear" w:color="auto" w:fill="auto"/>
            <w:noWrap/>
            <w:vAlign w:val="center"/>
          </w:tcPr>
          <w:p w14:paraId="724DC9AE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2D3EFFFD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14:paraId="64EF566A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4CD3019D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69" w:type="pct"/>
            <w:shd w:val="clear" w:color="auto" w:fill="auto"/>
            <w:noWrap/>
            <w:vAlign w:val="center"/>
          </w:tcPr>
          <w:p w14:paraId="55F1CD75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6" w:type="pct"/>
            <w:shd w:val="clear" w:color="auto" w:fill="auto"/>
            <w:noWrap/>
            <w:vAlign w:val="center"/>
          </w:tcPr>
          <w:p w14:paraId="3863F126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50" w:type="pct"/>
            <w:shd w:val="clear" w:color="auto" w:fill="auto"/>
            <w:noWrap/>
            <w:vAlign w:val="center"/>
          </w:tcPr>
          <w:p w14:paraId="6D270B01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0DDE1B27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09" w:type="pct"/>
            <w:shd w:val="clear" w:color="auto" w:fill="auto"/>
            <w:noWrap/>
            <w:vAlign w:val="center"/>
          </w:tcPr>
          <w:p w14:paraId="1CC46F54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</w:tr>
      <w:tr w:rsidR="00DB4B39" w:rsidRPr="003A0929" w14:paraId="6520E440" w14:textId="77777777" w:rsidTr="002D511E">
        <w:trPr>
          <w:trHeight w:val="65"/>
        </w:trPr>
        <w:tc>
          <w:tcPr>
            <w:tcW w:w="763" w:type="pct"/>
            <w:shd w:val="clear" w:color="auto" w:fill="auto"/>
            <w:noWrap/>
            <w:vAlign w:val="center"/>
          </w:tcPr>
          <w:p w14:paraId="30954A5C" w14:textId="0A47BDF0" w:rsidR="00DB4B39" w:rsidRPr="009E2942" w:rsidRDefault="00DB4B39" w:rsidP="00DB4B39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II</w:t>
            </w:r>
          </w:p>
        </w:tc>
        <w:tc>
          <w:tcPr>
            <w:tcW w:w="591" w:type="pct"/>
            <w:shd w:val="clear" w:color="auto" w:fill="auto"/>
            <w:noWrap/>
            <w:vAlign w:val="center"/>
          </w:tcPr>
          <w:p w14:paraId="6A5268A3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680" w:type="pct"/>
            <w:shd w:val="clear" w:color="auto" w:fill="auto"/>
            <w:noWrap/>
            <w:vAlign w:val="center"/>
          </w:tcPr>
          <w:p w14:paraId="76851E69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6BECA33E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14:paraId="703F8086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4F329063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69" w:type="pct"/>
            <w:shd w:val="clear" w:color="auto" w:fill="auto"/>
            <w:noWrap/>
            <w:vAlign w:val="center"/>
          </w:tcPr>
          <w:p w14:paraId="61D9FB9B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6" w:type="pct"/>
            <w:shd w:val="clear" w:color="auto" w:fill="auto"/>
            <w:noWrap/>
            <w:vAlign w:val="center"/>
          </w:tcPr>
          <w:p w14:paraId="02965AC1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50" w:type="pct"/>
            <w:shd w:val="clear" w:color="auto" w:fill="auto"/>
            <w:noWrap/>
            <w:vAlign w:val="center"/>
          </w:tcPr>
          <w:p w14:paraId="5D2451BD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55609F45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09" w:type="pct"/>
            <w:shd w:val="clear" w:color="auto" w:fill="auto"/>
            <w:noWrap/>
            <w:vAlign w:val="center"/>
          </w:tcPr>
          <w:p w14:paraId="76CB0237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</w:tr>
      <w:tr w:rsidR="00DB4B39" w:rsidRPr="003A0929" w14:paraId="16F39ACE" w14:textId="77777777" w:rsidTr="002D511E">
        <w:trPr>
          <w:trHeight w:val="65"/>
        </w:trPr>
        <w:tc>
          <w:tcPr>
            <w:tcW w:w="763" w:type="pct"/>
            <w:shd w:val="clear" w:color="auto" w:fill="auto"/>
            <w:noWrap/>
            <w:vAlign w:val="center"/>
          </w:tcPr>
          <w:p w14:paraId="755C38A0" w14:textId="7D4E49FE" w:rsidR="00DB4B39" w:rsidRPr="009E2942" w:rsidRDefault="00DB4B39" w:rsidP="00DB4B39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color w:val="000000"/>
                <w:sz w:val="18"/>
              </w:rPr>
              <w:t>II</w:t>
            </w:r>
            <w:r>
              <w:rPr>
                <w:color w:val="000000"/>
                <w:sz w:val="18"/>
              </w:rPr>
              <w:t xml:space="preserve"> возвр</w:t>
            </w:r>
          </w:p>
        </w:tc>
        <w:tc>
          <w:tcPr>
            <w:tcW w:w="591" w:type="pct"/>
            <w:shd w:val="clear" w:color="auto" w:fill="auto"/>
            <w:noWrap/>
            <w:vAlign w:val="center"/>
          </w:tcPr>
          <w:p w14:paraId="6DF54DE7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680" w:type="pct"/>
            <w:shd w:val="clear" w:color="auto" w:fill="auto"/>
            <w:noWrap/>
            <w:vAlign w:val="center"/>
          </w:tcPr>
          <w:p w14:paraId="76BA99D1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6FABCD5A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14:paraId="2CF1DB3A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5573F857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69" w:type="pct"/>
            <w:shd w:val="clear" w:color="auto" w:fill="auto"/>
            <w:noWrap/>
            <w:vAlign w:val="center"/>
          </w:tcPr>
          <w:p w14:paraId="5D0B0B41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6" w:type="pct"/>
            <w:shd w:val="clear" w:color="auto" w:fill="auto"/>
            <w:noWrap/>
            <w:vAlign w:val="center"/>
          </w:tcPr>
          <w:p w14:paraId="0BBB9ACD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50" w:type="pct"/>
            <w:shd w:val="clear" w:color="auto" w:fill="auto"/>
            <w:noWrap/>
            <w:vAlign w:val="center"/>
          </w:tcPr>
          <w:p w14:paraId="372E6A50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0AB14F9D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09" w:type="pct"/>
            <w:shd w:val="clear" w:color="auto" w:fill="auto"/>
            <w:noWrap/>
            <w:vAlign w:val="center"/>
          </w:tcPr>
          <w:p w14:paraId="4F47F7A0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</w:tr>
      <w:tr w:rsidR="00DB4B39" w:rsidRPr="003A0929" w14:paraId="13696F64" w14:textId="77777777" w:rsidTr="002D511E">
        <w:trPr>
          <w:trHeight w:val="65"/>
        </w:trPr>
        <w:tc>
          <w:tcPr>
            <w:tcW w:w="763" w:type="pct"/>
            <w:shd w:val="clear" w:color="auto" w:fill="auto"/>
            <w:noWrap/>
            <w:vAlign w:val="center"/>
          </w:tcPr>
          <w:p w14:paraId="43DB5317" w14:textId="3F79A31D" w:rsidR="00DB4B39" w:rsidRPr="009E2942" w:rsidRDefault="00DB4B39" w:rsidP="00DB4B39">
            <w:pPr>
              <w:jc w:val="center"/>
              <w:rPr>
                <w:b/>
                <w:color w:val="000000"/>
                <w:sz w:val="18"/>
              </w:rPr>
            </w:pPr>
            <w:r w:rsidRPr="009E2942">
              <w:rPr>
                <w:b/>
                <w:color w:val="000000"/>
                <w:sz w:val="18"/>
              </w:rPr>
              <w:t>В целом</w:t>
            </w:r>
          </w:p>
        </w:tc>
        <w:tc>
          <w:tcPr>
            <w:tcW w:w="591" w:type="pct"/>
            <w:shd w:val="clear" w:color="auto" w:fill="auto"/>
            <w:noWrap/>
            <w:vAlign w:val="center"/>
          </w:tcPr>
          <w:p w14:paraId="500F73B8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680" w:type="pct"/>
            <w:shd w:val="clear" w:color="auto" w:fill="auto"/>
            <w:noWrap/>
            <w:vAlign w:val="center"/>
          </w:tcPr>
          <w:p w14:paraId="7BD735ED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0A3CCE5F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14:paraId="59C5BCFF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11F05C1B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69" w:type="pct"/>
            <w:shd w:val="clear" w:color="auto" w:fill="auto"/>
            <w:noWrap/>
            <w:vAlign w:val="center"/>
          </w:tcPr>
          <w:p w14:paraId="4D0A26A3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6" w:type="pct"/>
            <w:shd w:val="clear" w:color="auto" w:fill="auto"/>
            <w:noWrap/>
            <w:vAlign w:val="center"/>
          </w:tcPr>
          <w:p w14:paraId="19792936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50" w:type="pct"/>
            <w:shd w:val="clear" w:color="auto" w:fill="auto"/>
            <w:noWrap/>
            <w:vAlign w:val="center"/>
          </w:tcPr>
          <w:p w14:paraId="582EC8F8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24" w:type="pct"/>
            <w:shd w:val="clear" w:color="auto" w:fill="auto"/>
            <w:noWrap/>
            <w:vAlign w:val="center"/>
          </w:tcPr>
          <w:p w14:paraId="15E0AF75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09" w:type="pct"/>
            <w:shd w:val="clear" w:color="auto" w:fill="auto"/>
            <w:noWrap/>
            <w:vAlign w:val="center"/>
          </w:tcPr>
          <w:p w14:paraId="67B7DB6A" w14:textId="77777777" w:rsidR="00DB4B39" w:rsidRPr="003A0929" w:rsidRDefault="00DB4B39" w:rsidP="00DB4B39">
            <w:pPr>
              <w:jc w:val="center"/>
              <w:rPr>
                <w:b/>
                <w:bCs/>
                <w:color w:val="000000"/>
              </w:rPr>
            </w:pPr>
          </w:p>
        </w:tc>
      </w:tr>
    </w:tbl>
    <w:p w14:paraId="7E3691D5" w14:textId="0E859463" w:rsidR="009F456F" w:rsidRDefault="009F456F" w:rsidP="00C546D6">
      <w:pPr>
        <w:tabs>
          <w:tab w:val="left" w:pos="13680"/>
        </w:tabs>
        <w:ind w:right="-1"/>
        <w:rPr>
          <w:sz w:val="28"/>
          <w:szCs w:val="28"/>
          <w:lang w:val="x-none"/>
        </w:rPr>
      </w:pPr>
    </w:p>
    <w:p w14:paraId="359A651E" w14:textId="6807EA79" w:rsidR="009F456F" w:rsidRDefault="00674521" w:rsidP="00523DDF">
      <w:pPr>
        <w:tabs>
          <w:tab w:val="left" w:pos="13680"/>
        </w:tabs>
        <w:ind w:right="-1"/>
        <w:jc w:val="center"/>
        <w:rPr>
          <w:sz w:val="28"/>
          <w:szCs w:val="28"/>
          <w:lang w:val="x-none"/>
        </w:rPr>
      </w:pPr>
      <w:r>
        <w:rPr>
          <w:noProof/>
          <w:sz w:val="28"/>
          <w:szCs w:val="28"/>
        </w:rPr>
        <w:drawing>
          <wp:inline distT="0" distB="0" distL="0" distR="0" wp14:anchorId="12BB1B05" wp14:editId="290E1717">
            <wp:extent cx="5427171" cy="336232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556" cy="33749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38E23A" w14:textId="43F36E87" w:rsidR="00674521" w:rsidRPr="00531E2A" w:rsidRDefault="00674521" w:rsidP="00330C72">
      <w:pPr>
        <w:pStyle w:val="aa"/>
        <w:spacing w:after="0"/>
        <w:jc w:val="center"/>
        <w:rPr>
          <w:rFonts w:eastAsia="Calibri"/>
        </w:rPr>
      </w:pPr>
      <w:r w:rsidRPr="00531E2A">
        <w:rPr>
          <w:rFonts w:eastAsia="Calibri"/>
        </w:rPr>
        <w:t xml:space="preserve">Рис. </w:t>
      </w:r>
      <w:r w:rsidRPr="00531E2A">
        <w:rPr>
          <w:rFonts w:eastAsia="Calibri"/>
          <w:lang w:val="ru-RU"/>
        </w:rPr>
        <w:t>3.2.</w:t>
      </w:r>
      <w:r w:rsidR="004A78AE">
        <w:rPr>
          <w:rFonts w:eastAsia="Calibri"/>
          <w:lang w:val="ru-RU"/>
        </w:rPr>
        <w:t>5</w:t>
      </w:r>
      <w:r w:rsidRPr="00531E2A">
        <w:rPr>
          <w:rFonts w:eastAsia="Calibri"/>
          <w:lang w:val="ru-RU"/>
        </w:rPr>
        <w:t xml:space="preserve"> - </w:t>
      </w:r>
      <w:r w:rsidRPr="00531E2A">
        <w:rPr>
          <w:rFonts w:eastAsia="Calibri"/>
        </w:rPr>
        <w:t xml:space="preserve">Динамика распределения действующего фонда скважин </w:t>
      </w:r>
      <w:r w:rsidRPr="00531E2A">
        <w:rPr>
          <w:rFonts w:eastAsia="Calibri"/>
          <w:lang w:val="kk-KZ"/>
        </w:rPr>
        <w:t>в целом по участку</w:t>
      </w:r>
      <w:r w:rsidRPr="00531E2A">
        <w:rPr>
          <w:rFonts w:eastAsia="Calibri"/>
        </w:rPr>
        <w:t xml:space="preserve"> по дебитам нефти </w:t>
      </w:r>
    </w:p>
    <w:p w14:paraId="55659399" w14:textId="77777777" w:rsidR="00C546D6" w:rsidRDefault="00C546D6" w:rsidP="00531E2A">
      <w:pPr>
        <w:tabs>
          <w:tab w:val="left" w:pos="13680"/>
        </w:tabs>
        <w:ind w:right="-1" w:hanging="426"/>
        <w:jc w:val="both"/>
        <w:rPr>
          <w:b/>
        </w:rPr>
      </w:pPr>
    </w:p>
    <w:p w14:paraId="2F4647F7" w14:textId="77777777" w:rsidR="00AD2881" w:rsidRDefault="00AD2881" w:rsidP="00531E2A">
      <w:pPr>
        <w:tabs>
          <w:tab w:val="left" w:pos="13680"/>
        </w:tabs>
        <w:ind w:right="-1" w:hanging="426"/>
        <w:jc w:val="both"/>
        <w:rPr>
          <w:b/>
        </w:rPr>
      </w:pPr>
    </w:p>
    <w:p w14:paraId="545ED300" w14:textId="76539451" w:rsidR="00674521" w:rsidRPr="00531E2A" w:rsidRDefault="00674521" w:rsidP="00531E2A">
      <w:pPr>
        <w:tabs>
          <w:tab w:val="left" w:pos="13680"/>
        </w:tabs>
        <w:ind w:right="-1" w:hanging="426"/>
        <w:jc w:val="both"/>
        <w:rPr>
          <w:b/>
        </w:rPr>
      </w:pPr>
      <w:r w:rsidRPr="00531E2A">
        <w:rPr>
          <w:b/>
        </w:rPr>
        <w:t>Таблица 3.2.4 – Распределение действующего фонда добывающих скважин по обводненности (на 0</w:t>
      </w:r>
      <w:r w:rsidR="00537265">
        <w:rPr>
          <w:b/>
        </w:rPr>
        <w:t>1</w:t>
      </w:r>
      <w:r w:rsidRPr="00531E2A">
        <w:rPr>
          <w:b/>
        </w:rPr>
        <w:t>.01.2024г)</w:t>
      </w:r>
    </w:p>
    <w:tbl>
      <w:tblPr>
        <w:tblW w:w="5362" w:type="pct"/>
        <w:tblInd w:w="-441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879"/>
        <w:gridCol w:w="925"/>
        <w:gridCol w:w="1419"/>
        <w:gridCol w:w="785"/>
        <w:gridCol w:w="396"/>
        <w:gridCol w:w="958"/>
        <w:gridCol w:w="396"/>
        <w:gridCol w:w="958"/>
        <w:gridCol w:w="396"/>
        <w:gridCol w:w="958"/>
        <w:gridCol w:w="486"/>
        <w:gridCol w:w="1048"/>
        <w:gridCol w:w="396"/>
      </w:tblGrid>
      <w:tr w:rsidR="00674521" w:rsidRPr="0005326A" w14:paraId="3933F7FD" w14:textId="77777777" w:rsidTr="00D777EA">
        <w:trPr>
          <w:trHeight w:val="20"/>
        </w:trPr>
        <w:tc>
          <w:tcPr>
            <w:tcW w:w="440" w:type="pct"/>
            <w:vMerge w:val="restart"/>
            <w:shd w:val="clear" w:color="auto" w:fill="auto"/>
            <w:noWrap/>
            <w:vAlign w:val="center"/>
            <w:hideMark/>
          </w:tcPr>
          <w:p w14:paraId="54D191D9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Объект</w:t>
            </w:r>
          </w:p>
        </w:tc>
        <w:tc>
          <w:tcPr>
            <w:tcW w:w="463" w:type="pct"/>
            <w:vMerge w:val="restart"/>
            <w:shd w:val="clear" w:color="auto" w:fill="auto"/>
            <w:vAlign w:val="center"/>
            <w:hideMark/>
          </w:tcPr>
          <w:p w14:paraId="06D50C6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Фонд скважин</w:t>
            </w:r>
          </w:p>
        </w:tc>
        <w:tc>
          <w:tcPr>
            <w:tcW w:w="710" w:type="pct"/>
            <w:vMerge w:val="restart"/>
            <w:shd w:val="clear" w:color="auto" w:fill="auto"/>
            <w:vAlign w:val="center"/>
            <w:hideMark/>
          </w:tcPr>
          <w:p w14:paraId="364A55D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 xml:space="preserve">Средняя </w:t>
            </w:r>
            <w:proofErr w:type="spellStart"/>
            <w:r w:rsidRPr="0005326A">
              <w:rPr>
                <w:b/>
                <w:bCs/>
                <w:color w:val="000000"/>
                <w:sz w:val="18"/>
                <w:szCs w:val="18"/>
              </w:rPr>
              <w:t>текущия</w:t>
            </w:r>
            <w:proofErr w:type="spellEnd"/>
            <w:r w:rsidRPr="0005326A">
              <w:rPr>
                <w:b/>
                <w:bCs/>
                <w:color w:val="000000"/>
                <w:sz w:val="18"/>
                <w:szCs w:val="18"/>
              </w:rPr>
              <w:t xml:space="preserve"> обводненность</w:t>
            </w:r>
          </w:p>
        </w:tc>
        <w:tc>
          <w:tcPr>
            <w:tcW w:w="3389" w:type="pct"/>
            <w:gridSpan w:val="10"/>
            <w:shd w:val="clear" w:color="auto" w:fill="auto"/>
            <w:vAlign w:val="center"/>
          </w:tcPr>
          <w:p w14:paraId="5CCCD5D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Диапазон изменения обводненности, %</w:t>
            </w:r>
          </w:p>
        </w:tc>
      </w:tr>
      <w:tr w:rsidR="00674521" w:rsidRPr="0005326A" w14:paraId="29EEDB8E" w14:textId="77777777" w:rsidTr="00D777EA">
        <w:trPr>
          <w:trHeight w:val="20"/>
        </w:trPr>
        <w:tc>
          <w:tcPr>
            <w:tcW w:w="440" w:type="pct"/>
            <w:vMerge/>
            <w:vAlign w:val="center"/>
            <w:hideMark/>
          </w:tcPr>
          <w:p w14:paraId="19BD73D0" w14:textId="77777777" w:rsidR="00674521" w:rsidRPr="0005326A" w:rsidRDefault="00674521" w:rsidP="00D777EA">
            <w:pPr>
              <w:widowControl/>
              <w:autoSpaceDE/>
              <w:autoSpaceDN/>
              <w:adjustRightInd/>
              <w:rPr>
                <w:color w:val="000000"/>
                <w:sz w:val="18"/>
                <w:szCs w:val="18"/>
              </w:rPr>
            </w:pPr>
          </w:p>
        </w:tc>
        <w:tc>
          <w:tcPr>
            <w:tcW w:w="463" w:type="pct"/>
            <w:vMerge/>
            <w:vAlign w:val="center"/>
            <w:hideMark/>
          </w:tcPr>
          <w:p w14:paraId="1410B04E" w14:textId="77777777" w:rsidR="00674521" w:rsidRPr="0005326A" w:rsidRDefault="00674521" w:rsidP="00D777EA">
            <w:pPr>
              <w:widowControl/>
              <w:autoSpaceDE/>
              <w:autoSpaceDN/>
              <w:adjustRightInd/>
              <w:rPr>
                <w:color w:val="000000"/>
                <w:sz w:val="18"/>
                <w:szCs w:val="18"/>
              </w:rPr>
            </w:pPr>
          </w:p>
        </w:tc>
        <w:tc>
          <w:tcPr>
            <w:tcW w:w="710" w:type="pct"/>
            <w:vMerge/>
            <w:vAlign w:val="center"/>
            <w:hideMark/>
          </w:tcPr>
          <w:p w14:paraId="5F486D96" w14:textId="77777777" w:rsidR="00674521" w:rsidRPr="0005326A" w:rsidRDefault="00674521" w:rsidP="00D777EA">
            <w:pPr>
              <w:widowControl/>
              <w:autoSpaceDE/>
              <w:autoSpaceDN/>
              <w:adjustRightInd/>
              <w:rPr>
                <w:color w:val="000000"/>
                <w:sz w:val="18"/>
                <w:szCs w:val="18"/>
              </w:rPr>
            </w:pP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78A0F7BE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W≤40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524D359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770D247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40&lt;W≤60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4E3DB25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2FEE9E4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60&lt;W≤80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703ABCE4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186D726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80&lt;W≤90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39CA07A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169524C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90&lt;W≤100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72B1CC13" w14:textId="77777777" w:rsidR="00674521" w:rsidRPr="0005326A" w:rsidRDefault="00674521" w:rsidP="00D777EA">
            <w:pPr>
              <w:widowControl/>
              <w:autoSpaceDE/>
              <w:autoSpaceDN/>
              <w:adjustRightInd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74521" w:rsidRPr="0005326A" w14:paraId="27A5CEE1" w14:textId="77777777" w:rsidTr="00D777EA">
        <w:trPr>
          <w:trHeight w:val="20"/>
        </w:trPr>
        <w:tc>
          <w:tcPr>
            <w:tcW w:w="440" w:type="pct"/>
            <w:vMerge/>
            <w:vAlign w:val="center"/>
            <w:hideMark/>
          </w:tcPr>
          <w:p w14:paraId="4B69AABB" w14:textId="77777777" w:rsidR="00674521" w:rsidRPr="0005326A" w:rsidRDefault="00674521" w:rsidP="00D777EA">
            <w:pPr>
              <w:widowControl/>
              <w:autoSpaceDE/>
              <w:autoSpaceDN/>
              <w:adjustRightInd/>
              <w:rPr>
                <w:color w:val="000000"/>
                <w:sz w:val="18"/>
                <w:szCs w:val="18"/>
              </w:rPr>
            </w:pPr>
          </w:p>
        </w:tc>
        <w:tc>
          <w:tcPr>
            <w:tcW w:w="463" w:type="pct"/>
            <w:vMerge/>
            <w:vAlign w:val="center"/>
            <w:hideMark/>
          </w:tcPr>
          <w:p w14:paraId="2FC7A119" w14:textId="77777777" w:rsidR="00674521" w:rsidRPr="0005326A" w:rsidRDefault="00674521" w:rsidP="00D777EA">
            <w:pPr>
              <w:widowControl/>
              <w:autoSpaceDE/>
              <w:autoSpaceDN/>
              <w:adjustRightInd/>
              <w:rPr>
                <w:color w:val="000000"/>
                <w:sz w:val="18"/>
                <w:szCs w:val="18"/>
              </w:rPr>
            </w:pPr>
          </w:p>
        </w:tc>
        <w:tc>
          <w:tcPr>
            <w:tcW w:w="710" w:type="pct"/>
            <w:vMerge/>
            <w:vAlign w:val="center"/>
            <w:hideMark/>
          </w:tcPr>
          <w:p w14:paraId="187C1BC5" w14:textId="77777777" w:rsidR="00674521" w:rsidRPr="0005326A" w:rsidRDefault="00674521" w:rsidP="00D777EA">
            <w:pPr>
              <w:widowControl/>
              <w:autoSpaceDE/>
              <w:autoSpaceDN/>
              <w:adjustRightInd/>
              <w:rPr>
                <w:color w:val="000000"/>
                <w:sz w:val="18"/>
                <w:szCs w:val="18"/>
              </w:rPr>
            </w:pP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6C42065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Кол-во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3BF942A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%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647E7919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Кол-во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2F8A70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%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782C5D14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Кол-во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58FBC88B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%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4E49552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Кол-во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6E53F4FB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%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25EA362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Кол-во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252C181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%</w:t>
            </w:r>
          </w:p>
        </w:tc>
      </w:tr>
      <w:tr w:rsidR="00674521" w:rsidRPr="0005326A" w14:paraId="1BD0A461" w14:textId="77777777" w:rsidTr="00D777EA">
        <w:trPr>
          <w:trHeight w:val="2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1EFE4603" w14:textId="5A63E8C4" w:rsidR="00674521" w:rsidRPr="0005326A" w:rsidRDefault="00674521" w:rsidP="00D777EA">
            <w:pPr>
              <w:widowControl/>
              <w:autoSpaceDE/>
              <w:autoSpaceDN/>
              <w:adjustRightInd/>
              <w:ind w:hanging="245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0</w:t>
            </w:r>
            <w:r w:rsidR="00FC1134">
              <w:rPr>
                <w:b/>
                <w:bCs/>
                <w:color w:val="000000"/>
                <w:sz w:val="18"/>
                <w:szCs w:val="18"/>
              </w:rPr>
              <w:t>2</w:t>
            </w:r>
            <w:r w:rsidRPr="0005326A">
              <w:rPr>
                <w:b/>
                <w:bCs/>
                <w:color w:val="000000"/>
                <w:sz w:val="18"/>
                <w:szCs w:val="18"/>
              </w:rPr>
              <w:t>.01.2023г</w:t>
            </w:r>
          </w:p>
        </w:tc>
      </w:tr>
      <w:tr w:rsidR="00674521" w:rsidRPr="003A0929" w14:paraId="1B74F8D7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2E3ED510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I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3B8086A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33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4CBA853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3A0929">
              <w:rPr>
                <w:color w:val="000000"/>
                <w:sz w:val="18"/>
                <w:szCs w:val="18"/>
              </w:rPr>
              <w:t>82,4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2A9572F0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4267208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0956BB00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5F50A31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338CF2F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41517FCA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6EA0399A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13CEC54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55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7E720F4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78C0E74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21</w:t>
            </w:r>
          </w:p>
        </w:tc>
      </w:tr>
      <w:tr w:rsidR="00674521" w:rsidRPr="003A0929" w14:paraId="11FD092E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717B218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II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1BC3091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243FD24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3A0929">
              <w:rPr>
                <w:color w:val="000000"/>
                <w:sz w:val="18"/>
                <w:szCs w:val="18"/>
              </w:rPr>
              <w:t>81,7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3F72C65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313085B9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2D86DCEE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29D65E52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1FED2AA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88B4C92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4305647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40EB100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67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14D1BEB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4D8F6AB2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11</w:t>
            </w:r>
          </w:p>
        </w:tc>
      </w:tr>
      <w:tr w:rsidR="00674521" w:rsidRPr="003A0929" w14:paraId="3BDF14AD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3355ED5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9E2942">
              <w:rPr>
                <w:color w:val="000000"/>
                <w:sz w:val="18"/>
              </w:rPr>
              <w:t>II</w:t>
            </w:r>
            <w:r>
              <w:rPr>
                <w:color w:val="000000"/>
                <w:sz w:val="18"/>
              </w:rPr>
              <w:t xml:space="preserve"> </w:t>
            </w:r>
            <w:proofErr w:type="spellStart"/>
            <w:r>
              <w:rPr>
                <w:color w:val="000000"/>
                <w:sz w:val="18"/>
              </w:rPr>
              <w:t>возвр</w:t>
            </w:r>
            <w:proofErr w:type="spellEnd"/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0280302E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0AC4FFF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3A0929">
              <w:rPr>
                <w:color w:val="000000"/>
                <w:sz w:val="18"/>
                <w:szCs w:val="18"/>
              </w:rPr>
              <w:t>55,4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429BB95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B220194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12A38A8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2705DE9E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273A261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7CD53B1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1B49CF28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799D02A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177C9C30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2280A24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</w:tr>
      <w:tr w:rsidR="00674521" w:rsidRPr="003A0929" w14:paraId="12ED9993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78290D3B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В целом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59ED8F3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099BF159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A0929">
              <w:rPr>
                <w:b/>
                <w:bCs/>
                <w:color w:val="000000"/>
                <w:sz w:val="18"/>
                <w:szCs w:val="18"/>
              </w:rPr>
              <w:t>81,3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3E8697E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4C7F72EE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5068FCC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6B598A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5FAF553A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465823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23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254234C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24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77EF8F3B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55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3C56BB9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666DB0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18</w:t>
            </w:r>
          </w:p>
        </w:tc>
      </w:tr>
      <w:tr w:rsidR="00674521" w:rsidRPr="003A0929" w14:paraId="0EE6DA03" w14:textId="77777777" w:rsidTr="00D777EA">
        <w:trPr>
          <w:trHeight w:val="20"/>
        </w:trPr>
        <w:tc>
          <w:tcPr>
            <w:tcW w:w="5000" w:type="pct"/>
            <w:gridSpan w:val="13"/>
            <w:shd w:val="clear" w:color="auto" w:fill="auto"/>
            <w:noWrap/>
            <w:vAlign w:val="center"/>
            <w:hideMark/>
          </w:tcPr>
          <w:p w14:paraId="402963CF" w14:textId="12D05AEF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01.0</w:t>
            </w:r>
            <w:r w:rsidR="00FC1134">
              <w:rPr>
                <w:b/>
                <w:bCs/>
                <w:color w:val="000000"/>
                <w:sz w:val="18"/>
                <w:szCs w:val="18"/>
              </w:rPr>
              <w:t>2</w:t>
            </w:r>
            <w:r w:rsidRPr="0005326A">
              <w:rPr>
                <w:b/>
                <w:bCs/>
                <w:color w:val="000000"/>
                <w:sz w:val="18"/>
                <w:szCs w:val="18"/>
              </w:rPr>
              <w:t>.2024г</w:t>
            </w:r>
          </w:p>
        </w:tc>
      </w:tr>
      <w:tr w:rsidR="00674521" w:rsidRPr="003A0929" w14:paraId="30D71C45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4946687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I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2D21E8E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08F1D48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3A0929">
              <w:rPr>
                <w:color w:val="000000"/>
                <w:sz w:val="18"/>
                <w:szCs w:val="18"/>
              </w:rPr>
              <w:t>84,5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4073A96B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30374E4E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54C3D768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782B9F2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3C856400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45A1CC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700E0043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642CF69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59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2BFDAAA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3D884BF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26</w:t>
            </w:r>
          </w:p>
        </w:tc>
      </w:tr>
      <w:tr w:rsidR="00674521" w:rsidRPr="003A0929" w14:paraId="743925A0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47645F3A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II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70A61DF1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2FD799A4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84,6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7D2E026A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91F948A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7B927208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3C2D9F6F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3D4A28FC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1132635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36ADB737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415A8B67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56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49A2C0C4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03C9EA96" w14:textId="77777777" w:rsidR="00674521" w:rsidRPr="006B32A6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6B32A6">
              <w:rPr>
                <w:color w:val="000000"/>
                <w:sz w:val="18"/>
                <w:szCs w:val="18"/>
              </w:rPr>
              <w:t>22</w:t>
            </w:r>
          </w:p>
        </w:tc>
      </w:tr>
      <w:tr w:rsidR="00674521" w:rsidRPr="003A0929" w14:paraId="5E470D32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4F65609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9E2942">
              <w:rPr>
                <w:color w:val="000000"/>
                <w:sz w:val="18"/>
              </w:rPr>
              <w:t>II</w:t>
            </w:r>
            <w:r>
              <w:rPr>
                <w:color w:val="000000"/>
                <w:sz w:val="18"/>
              </w:rPr>
              <w:t xml:space="preserve"> </w:t>
            </w:r>
            <w:proofErr w:type="spellStart"/>
            <w:r>
              <w:rPr>
                <w:color w:val="000000"/>
                <w:sz w:val="18"/>
              </w:rPr>
              <w:t>возвр</w:t>
            </w:r>
            <w:proofErr w:type="spellEnd"/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7F3839A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2B09AF7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81,</w:t>
            </w:r>
            <w:r w:rsidRPr="003A0929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2D9D276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00FD2C41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0B9775EF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4C940DC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66E10988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62378929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0795D32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19D2FA55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100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4DDA3CF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4861780B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color w:val="000000"/>
                <w:sz w:val="18"/>
                <w:szCs w:val="18"/>
              </w:rPr>
            </w:pPr>
            <w:r w:rsidRPr="0005326A">
              <w:rPr>
                <w:color w:val="000000"/>
                <w:sz w:val="18"/>
                <w:szCs w:val="18"/>
              </w:rPr>
              <w:t>0</w:t>
            </w:r>
          </w:p>
        </w:tc>
      </w:tr>
      <w:tr w:rsidR="00674521" w:rsidRPr="003A0929" w14:paraId="163A528C" w14:textId="77777777" w:rsidTr="00D777EA">
        <w:trPr>
          <w:trHeight w:val="20"/>
        </w:trPr>
        <w:tc>
          <w:tcPr>
            <w:tcW w:w="440" w:type="pct"/>
            <w:shd w:val="clear" w:color="auto" w:fill="auto"/>
            <w:noWrap/>
            <w:vAlign w:val="center"/>
            <w:hideMark/>
          </w:tcPr>
          <w:p w14:paraId="66D210C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В целом</w:t>
            </w:r>
          </w:p>
        </w:tc>
        <w:tc>
          <w:tcPr>
            <w:tcW w:w="463" w:type="pct"/>
            <w:shd w:val="clear" w:color="auto" w:fill="auto"/>
            <w:noWrap/>
            <w:vAlign w:val="center"/>
            <w:hideMark/>
          </w:tcPr>
          <w:p w14:paraId="23DA856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44</w:t>
            </w:r>
          </w:p>
        </w:tc>
        <w:tc>
          <w:tcPr>
            <w:tcW w:w="710" w:type="pct"/>
            <w:shd w:val="clear" w:color="auto" w:fill="auto"/>
            <w:noWrap/>
            <w:vAlign w:val="center"/>
            <w:hideMark/>
          </w:tcPr>
          <w:p w14:paraId="113D65FD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A0929">
              <w:rPr>
                <w:b/>
                <w:bCs/>
                <w:color w:val="000000"/>
                <w:sz w:val="18"/>
                <w:szCs w:val="18"/>
              </w:rPr>
              <w:t>84,4</w:t>
            </w:r>
          </w:p>
        </w:tc>
        <w:tc>
          <w:tcPr>
            <w:tcW w:w="393" w:type="pct"/>
            <w:shd w:val="clear" w:color="auto" w:fill="auto"/>
            <w:noWrap/>
            <w:vAlign w:val="center"/>
            <w:hideMark/>
          </w:tcPr>
          <w:p w14:paraId="7B7E6802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3B691168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48CDA636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146E40E2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64BBDAB7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15C29CAA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479" w:type="pct"/>
            <w:shd w:val="clear" w:color="auto" w:fill="auto"/>
            <w:noWrap/>
            <w:vAlign w:val="center"/>
            <w:hideMark/>
          </w:tcPr>
          <w:p w14:paraId="6600D4B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26</w:t>
            </w:r>
          </w:p>
        </w:tc>
        <w:tc>
          <w:tcPr>
            <w:tcW w:w="243" w:type="pct"/>
            <w:shd w:val="clear" w:color="auto" w:fill="auto"/>
            <w:noWrap/>
            <w:vAlign w:val="center"/>
            <w:hideMark/>
          </w:tcPr>
          <w:p w14:paraId="48EE2C3A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59</w:t>
            </w:r>
          </w:p>
        </w:tc>
        <w:tc>
          <w:tcPr>
            <w:tcW w:w="524" w:type="pct"/>
            <w:shd w:val="clear" w:color="auto" w:fill="auto"/>
            <w:noWrap/>
            <w:vAlign w:val="center"/>
            <w:hideMark/>
          </w:tcPr>
          <w:p w14:paraId="7423978A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11</w:t>
            </w:r>
          </w:p>
        </w:tc>
        <w:tc>
          <w:tcPr>
            <w:tcW w:w="198" w:type="pct"/>
            <w:shd w:val="clear" w:color="auto" w:fill="auto"/>
            <w:noWrap/>
            <w:vAlign w:val="center"/>
            <w:hideMark/>
          </w:tcPr>
          <w:p w14:paraId="14798D9C" w14:textId="77777777" w:rsidR="00674521" w:rsidRPr="0005326A" w:rsidRDefault="00674521" w:rsidP="00D777EA">
            <w:pPr>
              <w:widowControl/>
              <w:autoSpaceDE/>
              <w:autoSpaceDN/>
              <w:adjustRightInd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05326A">
              <w:rPr>
                <w:b/>
                <w:bCs/>
                <w:color w:val="000000"/>
                <w:sz w:val="18"/>
                <w:szCs w:val="18"/>
              </w:rPr>
              <w:t>25</w:t>
            </w:r>
          </w:p>
        </w:tc>
      </w:tr>
    </w:tbl>
    <w:p w14:paraId="1D955926" w14:textId="77777777" w:rsidR="00674521" w:rsidRDefault="00674521" w:rsidP="00330C72">
      <w:pPr>
        <w:tabs>
          <w:tab w:val="left" w:pos="13680"/>
        </w:tabs>
        <w:ind w:right="-1"/>
        <w:jc w:val="center"/>
        <w:rPr>
          <w:noProof/>
          <w:sz w:val="28"/>
          <w:szCs w:val="28"/>
        </w:rPr>
      </w:pPr>
    </w:p>
    <w:p w14:paraId="155A6CA7" w14:textId="6F7CC923" w:rsidR="003522D0" w:rsidRPr="00523DDF" w:rsidRDefault="00674521" w:rsidP="003522D0">
      <w:pPr>
        <w:pStyle w:val="aa"/>
        <w:spacing w:after="0"/>
        <w:jc w:val="center"/>
        <w:rPr>
          <w:rFonts w:eastAsia="Calibri"/>
          <w:sz w:val="24"/>
          <w:szCs w:val="24"/>
        </w:rPr>
      </w:pPr>
      <w:r>
        <w:rPr>
          <w:noProof/>
          <w:sz w:val="28"/>
          <w:szCs w:val="28"/>
        </w:rPr>
        <w:drawing>
          <wp:inline distT="0" distB="0" distL="0" distR="0" wp14:anchorId="133C5338" wp14:editId="5AC15C9F">
            <wp:extent cx="4895850" cy="28247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233" cy="28566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67633D" w14:textId="44B6F7DF" w:rsidR="00674521" w:rsidRPr="00531E2A" w:rsidRDefault="00674521" w:rsidP="00674521">
      <w:pPr>
        <w:pStyle w:val="aa"/>
        <w:spacing w:after="0"/>
        <w:jc w:val="center"/>
        <w:rPr>
          <w:rFonts w:eastAsia="Calibri"/>
          <w:lang w:val="ru-RU"/>
        </w:rPr>
      </w:pPr>
      <w:r w:rsidRPr="00531E2A">
        <w:rPr>
          <w:rFonts w:eastAsia="Calibri"/>
        </w:rPr>
        <w:t xml:space="preserve">Рис. </w:t>
      </w:r>
      <w:r w:rsidRPr="00531E2A">
        <w:rPr>
          <w:rFonts w:eastAsia="Calibri"/>
          <w:lang w:val="ru-RU"/>
        </w:rPr>
        <w:t>3.2.</w:t>
      </w:r>
      <w:r w:rsidR="004A78AE">
        <w:rPr>
          <w:rFonts w:eastAsia="Calibri"/>
          <w:lang w:val="ru-RU"/>
        </w:rPr>
        <w:t>6</w:t>
      </w:r>
      <w:r w:rsidRPr="00531E2A">
        <w:rPr>
          <w:rFonts w:eastAsia="Calibri"/>
          <w:lang w:val="ru-RU"/>
        </w:rPr>
        <w:t xml:space="preserve"> - </w:t>
      </w:r>
      <w:r w:rsidRPr="00531E2A">
        <w:rPr>
          <w:rFonts w:eastAsia="Calibri"/>
        </w:rPr>
        <w:t xml:space="preserve">Динамика распределения действующего фонда скважин </w:t>
      </w:r>
      <w:r w:rsidRPr="00531E2A">
        <w:rPr>
          <w:rFonts w:eastAsia="Calibri"/>
          <w:lang w:val="kk-KZ"/>
        </w:rPr>
        <w:t>в целом по месторождению</w:t>
      </w:r>
      <w:r w:rsidRPr="00531E2A">
        <w:rPr>
          <w:rFonts w:eastAsia="Calibri"/>
        </w:rPr>
        <w:t xml:space="preserve"> по </w:t>
      </w:r>
      <w:r w:rsidRPr="00531E2A">
        <w:rPr>
          <w:rFonts w:eastAsia="Calibri"/>
          <w:lang w:val="ru-RU"/>
        </w:rPr>
        <w:t xml:space="preserve">обводненности </w:t>
      </w:r>
    </w:p>
    <w:p w14:paraId="4B9B973E" w14:textId="77777777" w:rsidR="00A36FBA" w:rsidRDefault="00A36FBA" w:rsidP="00AD2881">
      <w:pPr>
        <w:widowControl/>
        <w:autoSpaceDE/>
        <w:autoSpaceDN/>
        <w:adjustRightInd/>
        <w:spacing w:line="360" w:lineRule="auto"/>
        <w:jc w:val="both"/>
        <w:rPr>
          <w:b/>
          <w:bCs/>
          <w:i/>
          <w:iCs/>
          <w:sz w:val="24"/>
          <w:szCs w:val="24"/>
        </w:rPr>
      </w:pPr>
      <w:bookmarkStart w:id="7" w:name="_Hlk164939893"/>
      <w:bookmarkEnd w:id="7"/>
    </w:p>
    <w:p w14:paraId="7F92EE88" w14:textId="780AA652" w:rsidR="00AD2881" w:rsidRPr="00764E22" w:rsidRDefault="00AD2881" w:rsidP="00AD2881">
      <w:pPr>
        <w:widowControl/>
        <w:autoSpaceDE/>
        <w:autoSpaceDN/>
        <w:adjustRightInd/>
        <w:spacing w:line="360" w:lineRule="auto"/>
        <w:jc w:val="both"/>
        <w:rPr>
          <w:b/>
          <w:bCs/>
          <w:i/>
          <w:iCs/>
          <w:sz w:val="24"/>
          <w:szCs w:val="24"/>
        </w:rPr>
      </w:pPr>
      <w:r w:rsidRPr="00764E22">
        <w:rPr>
          <w:b/>
          <w:bCs/>
          <w:i/>
          <w:iCs/>
          <w:sz w:val="24"/>
          <w:szCs w:val="24"/>
        </w:rPr>
        <w:t>Анализ технологических показателей и текущего состояния разработки</w:t>
      </w:r>
    </w:p>
    <w:p w14:paraId="42D5C64D" w14:textId="192B8DD4" w:rsidR="00AD2881" w:rsidRPr="00010CE3" w:rsidRDefault="00AD2881" w:rsidP="00AD2881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764E22">
        <w:rPr>
          <w:sz w:val="24"/>
          <w:szCs w:val="24"/>
        </w:rPr>
        <w:t>Исходя из утвержденного выделения объектов согласно «Проекту разработки… – 2022г», распределение текущей и накопленной добычи нефти по объектам представлено на рисунке 3.2.</w:t>
      </w:r>
      <w:r w:rsidR="00537265">
        <w:rPr>
          <w:sz w:val="24"/>
          <w:szCs w:val="24"/>
        </w:rPr>
        <w:t>8</w:t>
      </w:r>
      <w:r w:rsidRPr="00764E22">
        <w:rPr>
          <w:sz w:val="24"/>
          <w:szCs w:val="24"/>
        </w:rPr>
        <w:t>, из которого видно, что основным на месторождении является I объект, на долю которого приходится 78% накопленной и 75% текущей добычи нефти по месторождению в целом. При этом по I объекту наблюдается невысокая выработка запасов, отбор от начальных извлекаемых запасов составляет всего 64,</w:t>
      </w:r>
      <w:r w:rsidR="00A76614">
        <w:rPr>
          <w:sz w:val="24"/>
          <w:szCs w:val="24"/>
        </w:rPr>
        <w:t>1</w:t>
      </w:r>
      <w:r w:rsidRPr="00764E22">
        <w:rPr>
          <w:sz w:val="24"/>
          <w:szCs w:val="24"/>
        </w:rPr>
        <w:t xml:space="preserve">%. </w:t>
      </w:r>
    </w:p>
    <w:p w14:paraId="1E254B38" w14:textId="77777777" w:rsidR="00AD2881" w:rsidRPr="004474D9" w:rsidRDefault="00AD2881" w:rsidP="00AD2881">
      <w:pPr>
        <w:rPr>
          <w:rFonts w:eastAsia="Calibri"/>
          <w:b/>
          <w:noProof/>
          <w:sz w:val="24"/>
          <w:szCs w:val="24"/>
        </w:rPr>
      </w:pPr>
      <w:r>
        <w:rPr>
          <w:rFonts w:eastAsia="Calibri"/>
          <w:b/>
          <w:noProof/>
          <w:sz w:val="24"/>
          <w:szCs w:val="24"/>
        </w:rPr>
        <w:lastRenderedPageBreak/>
        <w:drawing>
          <wp:inline distT="0" distB="0" distL="0" distR="0" wp14:anchorId="7073B09B" wp14:editId="214B2292">
            <wp:extent cx="5959490" cy="17716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869" cy="17750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C3759E" w14:textId="2AA6D967" w:rsidR="00AD2881" w:rsidRPr="00764E22" w:rsidRDefault="00AD2881" w:rsidP="00AD2881">
      <w:pPr>
        <w:spacing w:line="360" w:lineRule="auto"/>
        <w:jc w:val="center"/>
        <w:rPr>
          <w:rFonts w:eastAsia="Calibri"/>
          <w:b/>
        </w:rPr>
      </w:pPr>
      <w:r w:rsidRPr="00764E22">
        <w:rPr>
          <w:rFonts w:eastAsia="Calibri"/>
          <w:b/>
        </w:rPr>
        <w:t>Рис. 3.2.</w:t>
      </w:r>
      <w:r w:rsidR="004A78AE">
        <w:rPr>
          <w:rFonts w:eastAsia="Calibri"/>
          <w:b/>
        </w:rPr>
        <w:t>7</w:t>
      </w:r>
      <w:r w:rsidRPr="00764E22">
        <w:rPr>
          <w:rFonts w:eastAsia="Calibri"/>
          <w:b/>
        </w:rPr>
        <w:t xml:space="preserve"> – Распределение текущей и накопленной добычи нефти по объектам</w:t>
      </w:r>
    </w:p>
    <w:p w14:paraId="4083F2CF" w14:textId="77777777" w:rsidR="00AD2881" w:rsidRPr="00764E22" w:rsidRDefault="00AD2881" w:rsidP="00AD2881">
      <w:pPr>
        <w:spacing w:before="240"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Разработка </w:t>
      </w:r>
      <w:r w:rsidRPr="00764E22">
        <w:rPr>
          <w:rFonts w:eastAsia="Calibri"/>
          <w:b/>
          <w:sz w:val="24"/>
          <w:szCs w:val="24"/>
          <w:lang w:val="en-US"/>
        </w:rPr>
        <w:t>I</w:t>
      </w:r>
      <w:r w:rsidRPr="00764E22">
        <w:rPr>
          <w:rFonts w:eastAsia="Calibri"/>
          <w:b/>
          <w:sz w:val="24"/>
          <w:szCs w:val="24"/>
        </w:rPr>
        <w:t xml:space="preserve"> объекта</w:t>
      </w:r>
      <w:r w:rsidRPr="00764E22">
        <w:rPr>
          <w:rFonts w:eastAsia="Calibri"/>
          <w:sz w:val="24"/>
          <w:szCs w:val="24"/>
        </w:rPr>
        <w:t xml:space="preserve"> осуществляется с 2006г, а с 2010г разработка ведется с применением системы ППД путем внутриконтурного </w:t>
      </w:r>
      <w:proofErr w:type="spellStart"/>
      <w:r w:rsidRPr="00764E22">
        <w:rPr>
          <w:rFonts w:eastAsia="Calibri"/>
          <w:sz w:val="24"/>
          <w:szCs w:val="24"/>
        </w:rPr>
        <w:t>заводнения</w:t>
      </w:r>
      <w:proofErr w:type="spellEnd"/>
      <w:r w:rsidRPr="00764E22">
        <w:rPr>
          <w:rFonts w:eastAsia="Calibri"/>
          <w:sz w:val="24"/>
          <w:szCs w:val="24"/>
        </w:rPr>
        <w:t xml:space="preserve">. С момента вступления месторождения в промышленную разработку ведется интенсивное разбуривание залежей, в том числе и горизонтов </w:t>
      </w:r>
      <w:r w:rsidRPr="00764E22">
        <w:rPr>
          <w:rFonts w:eastAsia="Calibri"/>
          <w:sz w:val="24"/>
          <w:szCs w:val="24"/>
          <w:lang w:val="en-US"/>
        </w:rPr>
        <w:t>I</w:t>
      </w:r>
      <w:r w:rsidRPr="00764E22">
        <w:rPr>
          <w:rFonts w:eastAsia="Calibri"/>
          <w:sz w:val="24"/>
          <w:szCs w:val="24"/>
        </w:rPr>
        <w:t xml:space="preserve"> объекта. </w:t>
      </w:r>
    </w:p>
    <w:p w14:paraId="2106C2D2" w14:textId="77777777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  <w:lang w:val="kk-KZ"/>
        </w:rPr>
        <w:t xml:space="preserve">За 2019г по объекту добыто 47,2 тыс.т нефти, </w:t>
      </w:r>
      <w:r w:rsidRPr="00764E22">
        <w:rPr>
          <w:rFonts w:eastAsia="Calibri"/>
          <w:sz w:val="24"/>
          <w:szCs w:val="24"/>
        </w:rPr>
        <w:t xml:space="preserve">223,2 </w:t>
      </w:r>
      <w:proofErr w:type="spellStart"/>
      <w:r w:rsidRPr="00764E22">
        <w:rPr>
          <w:rFonts w:eastAsia="Calibri"/>
          <w:sz w:val="24"/>
          <w:szCs w:val="24"/>
        </w:rPr>
        <w:t>тыс.т</w:t>
      </w:r>
      <w:proofErr w:type="spellEnd"/>
      <w:r w:rsidRPr="00764E22">
        <w:rPr>
          <w:rFonts w:eastAsia="Calibri"/>
          <w:sz w:val="24"/>
          <w:szCs w:val="24"/>
        </w:rPr>
        <w:t xml:space="preserve"> жидкости, </w:t>
      </w:r>
      <w:r w:rsidRPr="00764E22">
        <w:rPr>
          <w:rFonts w:eastAsia="Calibri"/>
          <w:sz w:val="24"/>
          <w:szCs w:val="24"/>
          <w:lang w:val="kk-KZ"/>
        </w:rPr>
        <w:t xml:space="preserve"> </w:t>
      </w:r>
      <w:r w:rsidRPr="00764E22">
        <w:rPr>
          <w:rFonts w:eastAsia="Calibri"/>
          <w:sz w:val="24"/>
          <w:szCs w:val="24"/>
        </w:rPr>
        <w:t>0,405 млн.м</w:t>
      </w:r>
      <w:r w:rsidRPr="00764E22">
        <w:rPr>
          <w:rFonts w:eastAsia="Calibri"/>
          <w:sz w:val="24"/>
          <w:szCs w:val="24"/>
          <w:vertAlign w:val="superscript"/>
        </w:rPr>
        <w:t>3</w:t>
      </w:r>
      <w:r w:rsidRPr="00764E22">
        <w:rPr>
          <w:rFonts w:eastAsia="Calibri"/>
          <w:sz w:val="24"/>
          <w:szCs w:val="24"/>
        </w:rPr>
        <w:t xml:space="preserve"> попутного газа. К концу года фонд добывающих скважин составил 33ед., нагнетательных – 5 ед., при среднегодовом дебите нефти и жидкости 6,1 и 17,1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соответственно, обводненности продукции 78,8%.</w:t>
      </w:r>
    </w:p>
    <w:p w14:paraId="1B6CC10B" w14:textId="271114D6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bCs/>
          <w:sz w:val="24"/>
          <w:szCs w:val="24"/>
        </w:rPr>
      </w:pPr>
      <w:bookmarkStart w:id="8" w:name="_Hlk163210496"/>
      <w:r w:rsidRPr="00764E22">
        <w:rPr>
          <w:rFonts w:eastAsia="Calibri"/>
          <w:sz w:val="24"/>
          <w:szCs w:val="24"/>
        </w:rPr>
        <w:t xml:space="preserve">В 2020г добыча нефти оказалась ниже предыдущего года на 5,9 </w:t>
      </w:r>
      <w:proofErr w:type="spellStart"/>
      <w:r w:rsidRPr="00764E22">
        <w:rPr>
          <w:rFonts w:eastAsia="Calibri"/>
          <w:sz w:val="24"/>
          <w:szCs w:val="24"/>
        </w:rPr>
        <w:t>тыс.т</w:t>
      </w:r>
      <w:proofErr w:type="spellEnd"/>
      <w:r w:rsidRPr="00764E22">
        <w:rPr>
          <w:rFonts w:eastAsia="Calibri"/>
          <w:sz w:val="24"/>
          <w:szCs w:val="24"/>
        </w:rPr>
        <w:t xml:space="preserve">. Причинами меньшей добычи нефти являются остановка скважин (№№11,55,60,61,65,68,71) на КРС, снижение отборов жидкости на 9,6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>, также повлияло незначительное снижение дебита нефти с 4,0 до 3,5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. Среднегодовая обводненность фактически достигает отметки в 80,6%, выработка извлекаемых запасов составила </w:t>
      </w:r>
      <w:r w:rsidR="00B01F53">
        <w:rPr>
          <w:rFonts w:eastAsia="Calibri"/>
          <w:sz w:val="24"/>
          <w:szCs w:val="24"/>
          <w:lang w:val="kk-KZ"/>
        </w:rPr>
        <w:t>51,3</w:t>
      </w:r>
      <w:r w:rsidRPr="00764E22">
        <w:rPr>
          <w:rFonts w:eastAsia="Calibri"/>
          <w:sz w:val="24"/>
          <w:szCs w:val="24"/>
        </w:rPr>
        <w:t xml:space="preserve">%, </w:t>
      </w:r>
      <w:r w:rsidRPr="00764E22">
        <w:rPr>
          <w:rFonts w:eastAsia="Calibri"/>
          <w:bCs/>
          <w:sz w:val="24"/>
          <w:szCs w:val="24"/>
        </w:rPr>
        <w:t>изменений в фонде добывающих скважин нет.</w:t>
      </w:r>
    </w:p>
    <w:p w14:paraId="363672CD" w14:textId="6D2B61FE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bCs/>
          <w:sz w:val="24"/>
          <w:szCs w:val="24"/>
        </w:rPr>
      </w:pPr>
      <w:bookmarkStart w:id="9" w:name="_Hlk163115073"/>
      <w:bookmarkEnd w:id="8"/>
      <w:r w:rsidRPr="00764E22">
        <w:rPr>
          <w:rFonts w:eastAsia="Calibri"/>
          <w:bCs/>
          <w:sz w:val="24"/>
          <w:szCs w:val="24"/>
        </w:rPr>
        <w:t xml:space="preserve">Отбор нефти за 2021г на уровне значений прошлого года – 41,9 </w:t>
      </w:r>
      <w:proofErr w:type="spellStart"/>
      <w:proofErr w:type="gramStart"/>
      <w:r w:rsidRPr="00764E22">
        <w:rPr>
          <w:rFonts w:eastAsia="Calibri"/>
          <w:bCs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bCs/>
          <w:sz w:val="24"/>
          <w:szCs w:val="24"/>
        </w:rPr>
        <w:t>, н</w:t>
      </w:r>
      <w:r w:rsidRPr="00764E22">
        <w:rPr>
          <w:rFonts w:eastAsia="Calibri"/>
          <w:sz w:val="24"/>
          <w:szCs w:val="24"/>
        </w:rPr>
        <w:t>есмотря на ввода 1 горизонтальной скважины №72 с начальным дебитом 31,3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и обводненностью 23%. </w:t>
      </w:r>
      <w:r w:rsidRPr="00764E22">
        <w:rPr>
          <w:rFonts w:eastAsia="Calibri"/>
          <w:bCs/>
          <w:sz w:val="24"/>
          <w:szCs w:val="24"/>
        </w:rPr>
        <w:t xml:space="preserve">Среднегодовой дебит по нефти и обводненность продукции также на уровне предыдущего года </w:t>
      </w:r>
      <w:r w:rsidRPr="00764E22">
        <w:rPr>
          <w:rFonts w:eastAsia="Calibri"/>
          <w:sz w:val="24"/>
          <w:szCs w:val="24"/>
        </w:rPr>
        <w:t xml:space="preserve">составив </w:t>
      </w:r>
      <w:r w:rsidRPr="00764E22">
        <w:rPr>
          <w:rFonts w:eastAsia="Calibri"/>
          <w:bCs/>
          <w:sz w:val="24"/>
          <w:szCs w:val="24"/>
        </w:rPr>
        <w:t>3,4 т/</w:t>
      </w:r>
      <w:proofErr w:type="spellStart"/>
      <w:r w:rsidRPr="00764E22">
        <w:rPr>
          <w:rFonts w:eastAsia="Calibri"/>
          <w:bCs/>
          <w:sz w:val="24"/>
          <w:szCs w:val="24"/>
        </w:rPr>
        <w:t>сут</w:t>
      </w:r>
      <w:proofErr w:type="spellEnd"/>
      <w:r w:rsidRPr="00764E22">
        <w:rPr>
          <w:rFonts w:eastAsia="Calibri"/>
          <w:bCs/>
          <w:sz w:val="24"/>
          <w:szCs w:val="24"/>
        </w:rPr>
        <w:t xml:space="preserve"> и 81,5% соответственно. </w:t>
      </w:r>
      <w:r w:rsidRPr="00764E22">
        <w:rPr>
          <w:rFonts w:eastAsia="Calibri"/>
          <w:sz w:val="24"/>
          <w:szCs w:val="24"/>
        </w:rPr>
        <w:t xml:space="preserve">Выработка извлекаемых запасов составила </w:t>
      </w:r>
      <w:r w:rsidR="00A86094">
        <w:rPr>
          <w:rFonts w:eastAsia="Calibri"/>
          <w:sz w:val="24"/>
          <w:szCs w:val="24"/>
          <w:lang w:val="kk-KZ"/>
        </w:rPr>
        <w:t>54,7</w:t>
      </w:r>
      <w:r w:rsidRPr="00764E22">
        <w:rPr>
          <w:rFonts w:eastAsia="Calibri"/>
          <w:sz w:val="24"/>
          <w:szCs w:val="24"/>
        </w:rPr>
        <w:t>%, текущий КИН по объекту составляет 0,1</w:t>
      </w:r>
      <w:r w:rsidR="00A86094">
        <w:rPr>
          <w:rFonts w:eastAsia="Calibri"/>
          <w:sz w:val="24"/>
          <w:szCs w:val="24"/>
        </w:rPr>
        <w:t>79</w:t>
      </w:r>
      <w:r w:rsidRPr="00764E22">
        <w:rPr>
          <w:rFonts w:eastAsia="Calibri"/>
          <w:sz w:val="24"/>
          <w:szCs w:val="24"/>
        </w:rPr>
        <w:t xml:space="preserve"> доли ед.</w:t>
      </w:r>
    </w:p>
    <w:bookmarkEnd w:id="9"/>
    <w:p w14:paraId="61DEF7F7" w14:textId="651230CE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В 2022г добыча нефти снизилась относительно предыдущего года на 1,5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 и составила 43,4 </w:t>
      </w:r>
      <w:proofErr w:type="spellStart"/>
      <w:r w:rsidRPr="00764E22">
        <w:rPr>
          <w:rFonts w:eastAsia="Calibri"/>
          <w:sz w:val="24"/>
          <w:szCs w:val="24"/>
        </w:rPr>
        <w:t>тыс.т</w:t>
      </w:r>
      <w:proofErr w:type="spellEnd"/>
      <w:r w:rsidRPr="00764E22">
        <w:rPr>
          <w:rFonts w:eastAsia="Calibri"/>
          <w:sz w:val="24"/>
          <w:szCs w:val="24"/>
        </w:rPr>
        <w:t>. Дебит нефти незначительно увеличился от 3,4 до 3,6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при обводненности 82,4%. Скважина №65 перешла на </w:t>
      </w:r>
      <w:r w:rsidRPr="00764E22">
        <w:rPr>
          <w:rFonts w:eastAsia="Calibri"/>
          <w:sz w:val="24"/>
          <w:szCs w:val="24"/>
          <w:lang w:val="en-US"/>
        </w:rPr>
        <w:t>II</w:t>
      </w:r>
      <w:r w:rsidRPr="00764E22">
        <w:rPr>
          <w:rFonts w:eastAsia="Calibri"/>
          <w:sz w:val="24"/>
          <w:szCs w:val="24"/>
        </w:rPr>
        <w:t xml:space="preserve"> объект, в итоге в фонде добывающих скважин числятся 33 </w:t>
      </w:r>
      <w:proofErr w:type="spellStart"/>
      <w:r w:rsidRPr="00764E22">
        <w:rPr>
          <w:rFonts w:eastAsia="Calibri"/>
          <w:sz w:val="24"/>
          <w:szCs w:val="24"/>
        </w:rPr>
        <w:t>ед</w:t>
      </w:r>
      <w:proofErr w:type="spellEnd"/>
      <w:r w:rsidRPr="00764E22">
        <w:rPr>
          <w:rFonts w:eastAsia="Calibri"/>
          <w:sz w:val="24"/>
          <w:szCs w:val="24"/>
        </w:rPr>
        <w:t xml:space="preserve">, </w:t>
      </w:r>
      <w:r w:rsidRPr="00764E22">
        <w:rPr>
          <w:rFonts w:eastAsia="Calibri"/>
          <w:bCs/>
          <w:sz w:val="24"/>
          <w:szCs w:val="24"/>
        </w:rPr>
        <w:t xml:space="preserve">изменений в фонде нагнетательных скважин нет 5ед. </w:t>
      </w:r>
      <w:r w:rsidRPr="00764E22">
        <w:rPr>
          <w:rFonts w:eastAsia="Calibri"/>
          <w:sz w:val="24"/>
          <w:szCs w:val="24"/>
        </w:rPr>
        <w:t xml:space="preserve">С начала разработки по объекту добыто 538,8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 нефти или </w:t>
      </w:r>
      <w:r w:rsidR="00A86094">
        <w:rPr>
          <w:rFonts w:eastAsia="Calibri"/>
          <w:sz w:val="24"/>
          <w:szCs w:val="24"/>
          <w:lang w:val="kk-KZ"/>
        </w:rPr>
        <w:t>59,5</w:t>
      </w:r>
      <w:r w:rsidRPr="00764E22">
        <w:rPr>
          <w:rFonts w:eastAsia="Calibri"/>
          <w:sz w:val="24"/>
          <w:szCs w:val="24"/>
        </w:rPr>
        <w:t>% от НИЗ, текущий КИН на уровне 0</w:t>
      </w:r>
      <w:r w:rsidR="00A86094">
        <w:rPr>
          <w:rFonts w:eastAsia="Calibri"/>
          <w:sz w:val="24"/>
          <w:szCs w:val="24"/>
        </w:rPr>
        <w:t>,195</w:t>
      </w:r>
      <w:r w:rsidRPr="00764E22">
        <w:rPr>
          <w:rFonts w:eastAsia="Calibri"/>
          <w:sz w:val="24"/>
          <w:szCs w:val="24"/>
        </w:rPr>
        <w:t xml:space="preserve"> доли ед. </w:t>
      </w:r>
    </w:p>
    <w:p w14:paraId="41DBA23C" w14:textId="5504D33F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За 2023г добыча нефти составила 42,0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, что на 1,4 </w:t>
      </w:r>
      <w:proofErr w:type="spellStart"/>
      <w:r w:rsidRPr="00764E22">
        <w:rPr>
          <w:rFonts w:eastAsia="Calibri"/>
          <w:sz w:val="24"/>
          <w:szCs w:val="24"/>
        </w:rPr>
        <w:t>тыс.т</w:t>
      </w:r>
      <w:proofErr w:type="spellEnd"/>
      <w:r w:rsidRPr="00764E22">
        <w:rPr>
          <w:rFonts w:eastAsia="Calibri"/>
          <w:sz w:val="24"/>
          <w:szCs w:val="24"/>
        </w:rPr>
        <w:t xml:space="preserve"> меньше добычи предыдущего года. Наблюдается незначительное снижение дебита нефти с 3,6 до 3,5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</w:t>
      </w:r>
      <w:r w:rsidRPr="00764E22">
        <w:rPr>
          <w:rFonts w:eastAsia="Calibri"/>
          <w:sz w:val="24"/>
          <w:szCs w:val="24"/>
        </w:rPr>
        <w:lastRenderedPageBreak/>
        <w:t>и роста обводненности с 82,4 до 84,5%. В течении года произведено 1 выбытие (</w:t>
      </w:r>
      <w:proofErr w:type="spellStart"/>
      <w:r w:rsidRPr="00764E22">
        <w:rPr>
          <w:rFonts w:eastAsia="Calibri"/>
          <w:sz w:val="24"/>
          <w:szCs w:val="24"/>
        </w:rPr>
        <w:t>скв</w:t>
      </w:r>
      <w:proofErr w:type="spellEnd"/>
      <w:r w:rsidRPr="00764E22">
        <w:rPr>
          <w:rFonts w:eastAsia="Calibri"/>
          <w:sz w:val="24"/>
          <w:szCs w:val="24"/>
        </w:rPr>
        <w:t xml:space="preserve">. №11 в консервацию) и 2 ввода добывающих скважин (из бурения ГС №73, из </w:t>
      </w:r>
      <w:r w:rsidRPr="00764E22">
        <w:rPr>
          <w:rFonts w:eastAsia="Calibri"/>
          <w:sz w:val="24"/>
          <w:szCs w:val="24"/>
          <w:lang w:val="en-US"/>
        </w:rPr>
        <w:t>II</w:t>
      </w:r>
      <w:r w:rsidRPr="00764E22">
        <w:rPr>
          <w:rFonts w:eastAsia="Calibri"/>
          <w:sz w:val="24"/>
          <w:szCs w:val="24"/>
        </w:rPr>
        <w:t xml:space="preserve"> объекта перешла </w:t>
      </w:r>
      <w:proofErr w:type="spellStart"/>
      <w:r w:rsidRPr="00764E22">
        <w:rPr>
          <w:rFonts w:eastAsia="Calibri"/>
          <w:sz w:val="24"/>
          <w:szCs w:val="24"/>
        </w:rPr>
        <w:t>скв</w:t>
      </w:r>
      <w:proofErr w:type="spellEnd"/>
      <w:r w:rsidRPr="00764E22">
        <w:rPr>
          <w:rFonts w:eastAsia="Calibri"/>
          <w:sz w:val="24"/>
          <w:szCs w:val="24"/>
        </w:rPr>
        <w:t xml:space="preserve">. №53). С начала разработки по объекту добыто 580,8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 нефти, отбор от НИЗ составил </w:t>
      </w:r>
      <w:r w:rsidR="00A86094">
        <w:rPr>
          <w:rFonts w:eastAsia="Calibri"/>
          <w:sz w:val="24"/>
          <w:szCs w:val="24"/>
        </w:rPr>
        <w:t>64,1</w:t>
      </w:r>
      <w:r w:rsidRPr="00764E22">
        <w:rPr>
          <w:rFonts w:eastAsia="Calibri"/>
          <w:sz w:val="24"/>
          <w:szCs w:val="24"/>
        </w:rPr>
        <w:t>%, текущий КИН на уровне 0,21</w:t>
      </w:r>
      <w:r w:rsidR="00A86094">
        <w:rPr>
          <w:rFonts w:eastAsia="Calibri"/>
          <w:sz w:val="24"/>
          <w:szCs w:val="24"/>
          <w:lang w:val="kk-KZ"/>
        </w:rPr>
        <w:t>0</w:t>
      </w:r>
      <w:r w:rsidRPr="00764E22">
        <w:rPr>
          <w:rFonts w:eastAsia="Calibri"/>
          <w:sz w:val="24"/>
          <w:szCs w:val="24"/>
        </w:rPr>
        <w:t xml:space="preserve"> доли ед.</w:t>
      </w:r>
    </w:p>
    <w:p w14:paraId="21EBBA08" w14:textId="77777777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В целом разработка I объекта характеризуется высокими темпами отбора извлекаемых запасов, при этом все скважины добывающего фонда работают со средними дебитами нефти и высокой обводненностью продукции. Добывающие скважины расположены преимущественно в центральной части залежи, характеризующейся большими </w:t>
      </w:r>
      <w:proofErr w:type="spellStart"/>
      <w:r w:rsidRPr="00764E22">
        <w:rPr>
          <w:rFonts w:eastAsia="Calibri"/>
          <w:sz w:val="24"/>
          <w:szCs w:val="24"/>
        </w:rPr>
        <w:t>нефтенасыщенными</w:t>
      </w:r>
      <w:proofErr w:type="spellEnd"/>
      <w:r w:rsidRPr="00764E22">
        <w:rPr>
          <w:rFonts w:eastAsia="Calibri"/>
          <w:sz w:val="24"/>
          <w:szCs w:val="24"/>
        </w:rPr>
        <w:t xml:space="preserve"> толщинами, чем в периферии. </w:t>
      </w:r>
    </w:p>
    <w:p w14:paraId="455E56E8" w14:textId="77777777" w:rsidR="00C23896" w:rsidRDefault="00C23896" w:rsidP="00AD2881">
      <w:pPr>
        <w:rPr>
          <w:rFonts w:eastAsia="Calibri"/>
          <w:b/>
        </w:rPr>
      </w:pPr>
    </w:p>
    <w:p w14:paraId="44571912" w14:textId="7FC8515A" w:rsidR="00C23896" w:rsidRDefault="00C23896" w:rsidP="00AD2881">
      <w:pPr>
        <w:rPr>
          <w:rFonts w:eastAsia="Calibri"/>
          <w:b/>
        </w:rPr>
      </w:pPr>
    </w:p>
    <w:p w14:paraId="42E5EACC" w14:textId="096D6CC1" w:rsidR="00A36FBA" w:rsidRDefault="00A36FBA" w:rsidP="00AD2881">
      <w:pPr>
        <w:rPr>
          <w:rFonts w:eastAsia="Calibri"/>
          <w:b/>
        </w:rPr>
      </w:pPr>
    </w:p>
    <w:p w14:paraId="45F1D705" w14:textId="69D2A96A" w:rsidR="00A36FBA" w:rsidRDefault="00A36FBA" w:rsidP="00AD2881">
      <w:pPr>
        <w:rPr>
          <w:rFonts w:eastAsia="Calibri"/>
          <w:b/>
        </w:rPr>
      </w:pPr>
    </w:p>
    <w:p w14:paraId="51BA361A" w14:textId="6FBA612E" w:rsidR="00A36FBA" w:rsidRDefault="00A36FBA" w:rsidP="00AD2881">
      <w:pPr>
        <w:rPr>
          <w:rFonts w:eastAsia="Calibri"/>
          <w:b/>
        </w:rPr>
      </w:pPr>
    </w:p>
    <w:p w14:paraId="5C2F0477" w14:textId="12CB32A8" w:rsidR="00A36FBA" w:rsidRDefault="00A36FBA" w:rsidP="00AD2881">
      <w:pPr>
        <w:rPr>
          <w:rFonts w:eastAsia="Calibri"/>
          <w:b/>
        </w:rPr>
      </w:pPr>
    </w:p>
    <w:p w14:paraId="18632050" w14:textId="2DDB6944" w:rsidR="00A36FBA" w:rsidRDefault="00A36FBA" w:rsidP="00AD2881">
      <w:pPr>
        <w:rPr>
          <w:rFonts w:eastAsia="Calibri"/>
          <w:b/>
        </w:rPr>
      </w:pPr>
    </w:p>
    <w:p w14:paraId="55622520" w14:textId="31372B25" w:rsidR="00A36FBA" w:rsidRDefault="00A36FBA" w:rsidP="00AD2881">
      <w:pPr>
        <w:rPr>
          <w:rFonts w:eastAsia="Calibri"/>
          <w:b/>
        </w:rPr>
      </w:pPr>
    </w:p>
    <w:p w14:paraId="2C7F0136" w14:textId="1F5E3522" w:rsidR="00A36FBA" w:rsidRDefault="00A36FBA" w:rsidP="00AD2881">
      <w:pPr>
        <w:rPr>
          <w:rFonts w:eastAsia="Calibri"/>
          <w:b/>
        </w:rPr>
      </w:pPr>
    </w:p>
    <w:p w14:paraId="7C291BE2" w14:textId="501FB8B1" w:rsidR="00A36FBA" w:rsidRDefault="00A36FBA" w:rsidP="00AD2881">
      <w:pPr>
        <w:rPr>
          <w:rFonts w:eastAsia="Calibri"/>
          <w:b/>
        </w:rPr>
      </w:pPr>
    </w:p>
    <w:p w14:paraId="6BFD476C" w14:textId="6EA9F45D" w:rsidR="00A36FBA" w:rsidRDefault="00A36FBA" w:rsidP="00AD2881">
      <w:pPr>
        <w:rPr>
          <w:rFonts w:eastAsia="Calibri"/>
          <w:b/>
        </w:rPr>
      </w:pPr>
    </w:p>
    <w:p w14:paraId="091096FD" w14:textId="5C7D1D7C" w:rsidR="00A36FBA" w:rsidRDefault="00A36FBA" w:rsidP="00AD2881">
      <w:pPr>
        <w:rPr>
          <w:rFonts w:eastAsia="Calibri"/>
          <w:b/>
        </w:rPr>
      </w:pPr>
    </w:p>
    <w:p w14:paraId="46E0F304" w14:textId="3ED7B98B" w:rsidR="00A36FBA" w:rsidRDefault="00A36FBA" w:rsidP="00AD2881">
      <w:pPr>
        <w:rPr>
          <w:rFonts w:eastAsia="Calibri"/>
          <w:b/>
        </w:rPr>
      </w:pPr>
    </w:p>
    <w:p w14:paraId="08390847" w14:textId="472495AE" w:rsidR="00AD2881" w:rsidRPr="00764E22" w:rsidRDefault="00AD2881" w:rsidP="00AD2881">
      <w:pPr>
        <w:rPr>
          <w:rFonts w:eastAsia="Calibri"/>
          <w:b/>
        </w:rPr>
      </w:pPr>
      <w:r w:rsidRPr="00764E22">
        <w:rPr>
          <w:rFonts w:eastAsia="Calibri"/>
          <w:b/>
        </w:rPr>
        <w:t>Таблица 3.2.</w:t>
      </w:r>
      <w:r w:rsidR="00F1587C">
        <w:rPr>
          <w:rFonts w:eastAsia="Calibri"/>
          <w:b/>
        </w:rPr>
        <w:t>5</w:t>
      </w:r>
      <w:r w:rsidRPr="00764E22">
        <w:rPr>
          <w:rFonts w:eastAsia="Calibri"/>
          <w:b/>
        </w:rPr>
        <w:t xml:space="preserve"> – Основные технологические показатели разработки I объекта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14"/>
        <w:gridCol w:w="5504"/>
        <w:gridCol w:w="644"/>
        <w:gridCol w:w="644"/>
        <w:gridCol w:w="644"/>
        <w:gridCol w:w="644"/>
        <w:gridCol w:w="731"/>
      </w:tblGrid>
      <w:tr w:rsidR="00AD2881" w:rsidRPr="006D77BE" w14:paraId="48A3ED09" w14:textId="77777777" w:rsidTr="008E1B54">
        <w:trPr>
          <w:trHeight w:val="20"/>
          <w:tblHeader/>
        </w:trPr>
        <w:tc>
          <w:tcPr>
            <w:tcW w:w="276" w:type="pct"/>
            <w:vMerge w:val="restart"/>
            <w:shd w:val="clear" w:color="auto" w:fill="auto"/>
            <w:vAlign w:val="center"/>
            <w:hideMark/>
          </w:tcPr>
          <w:p w14:paraId="0EFF4FE8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0E2803">
              <w:rPr>
                <w:b/>
                <w:color w:val="000000"/>
              </w:rPr>
              <w:t>№№ п/п</w:t>
            </w:r>
          </w:p>
        </w:tc>
        <w:tc>
          <w:tcPr>
            <w:tcW w:w="2951" w:type="pct"/>
            <w:vMerge w:val="restart"/>
            <w:shd w:val="clear" w:color="auto" w:fill="auto"/>
            <w:noWrap/>
            <w:vAlign w:val="center"/>
            <w:hideMark/>
          </w:tcPr>
          <w:p w14:paraId="73A92F06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0E2803">
              <w:rPr>
                <w:b/>
                <w:color w:val="000000"/>
              </w:rPr>
              <w:t>Показатели</w:t>
            </w:r>
          </w:p>
        </w:tc>
        <w:tc>
          <w:tcPr>
            <w:tcW w:w="1773" w:type="pct"/>
            <w:gridSpan w:val="5"/>
            <w:shd w:val="clear" w:color="auto" w:fill="auto"/>
            <w:noWrap/>
            <w:vAlign w:val="center"/>
            <w:hideMark/>
          </w:tcPr>
          <w:p w14:paraId="3C7DFEC7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0E2803">
              <w:rPr>
                <w:b/>
                <w:color w:val="000000"/>
              </w:rPr>
              <w:t>Годы</w:t>
            </w:r>
          </w:p>
        </w:tc>
      </w:tr>
      <w:tr w:rsidR="00AD2881" w:rsidRPr="006D77BE" w14:paraId="449A916D" w14:textId="77777777" w:rsidTr="008E1B54">
        <w:trPr>
          <w:trHeight w:val="20"/>
          <w:tblHeader/>
        </w:trPr>
        <w:tc>
          <w:tcPr>
            <w:tcW w:w="276" w:type="pct"/>
            <w:vMerge/>
            <w:vAlign w:val="center"/>
            <w:hideMark/>
          </w:tcPr>
          <w:p w14:paraId="53C95CD1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2951" w:type="pct"/>
            <w:vMerge/>
            <w:vAlign w:val="center"/>
            <w:hideMark/>
          </w:tcPr>
          <w:p w14:paraId="6EFAA300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04C387A" w14:textId="77777777" w:rsidR="00AD2881" w:rsidRPr="00AC0630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  <w:lang w:val="en-US"/>
              </w:rPr>
            </w:pPr>
            <w:r w:rsidRPr="000E2803">
              <w:rPr>
                <w:b/>
                <w:color w:val="000000"/>
              </w:rPr>
              <w:t>2019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71F755E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0E2803">
              <w:rPr>
                <w:b/>
                <w:color w:val="000000"/>
              </w:rPr>
              <w:t>2020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CE650D7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0E2803">
              <w:rPr>
                <w:b/>
                <w:color w:val="000000"/>
              </w:rPr>
              <w:t>2021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AB84310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2022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79F1997F" w14:textId="77777777" w:rsidR="00AD2881" w:rsidRPr="000E280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2023</w:t>
            </w:r>
          </w:p>
        </w:tc>
      </w:tr>
      <w:tr w:rsidR="00AD2881" w:rsidRPr="006D77BE" w14:paraId="3A02C378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8C9D8D6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2908C9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6D77BE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E6D763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47,2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85CBFD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41,3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939A81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41,9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3F1C77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43,4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3D7E86B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42,0</w:t>
            </w:r>
          </w:p>
        </w:tc>
      </w:tr>
      <w:tr w:rsidR="00AD2881" w:rsidRPr="006D77BE" w14:paraId="39F457D0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171193C9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185F3A8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855CD0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EA63F0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ACDF5E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5,4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A601F8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24A71C4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4,2</w:t>
            </w:r>
          </w:p>
        </w:tc>
      </w:tr>
      <w:tr w:rsidR="00AD2881" w:rsidRPr="006D77BE" w14:paraId="437E2AFC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6DD98ABF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DACA67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37AFE6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46,2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07F2AE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41,3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99CFC0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36,6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67DE09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43,4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361E4D0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37,8</w:t>
            </w:r>
          </w:p>
        </w:tc>
      </w:tr>
      <w:tr w:rsidR="00AD2881" w:rsidRPr="006D77BE" w14:paraId="28878270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5A43E1C8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939A67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6D77BE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3B5451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412,1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C28F71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453,4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A9C4F3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495,4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9973E8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538,8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7A479E0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580,8</w:t>
            </w:r>
          </w:p>
        </w:tc>
      </w:tr>
      <w:tr w:rsidR="00572E31" w:rsidRPr="006D77BE" w14:paraId="3FAFA265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1A3C632" w14:textId="77777777" w:rsidR="00572E31" w:rsidRPr="00DA368F" w:rsidRDefault="00572E31" w:rsidP="00572E31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32F75F41" w14:textId="77777777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70E1A74" w14:textId="16DFA3F6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0,149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319A5D0" w14:textId="061D7F67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0,164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9FAF5F4" w14:textId="7868EC63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0,179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BBA5FDE" w14:textId="2A845DFD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0,195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47FC9367" w14:textId="01ACC43D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0,210</w:t>
            </w:r>
          </w:p>
        </w:tc>
      </w:tr>
      <w:tr w:rsidR="00572E31" w:rsidRPr="006D77BE" w14:paraId="62103D55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4FF5DD93" w14:textId="77777777" w:rsidR="00572E31" w:rsidRPr="00DA368F" w:rsidRDefault="00572E31" w:rsidP="00572E31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264224EC" w14:textId="77777777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28F4760" w14:textId="491340FE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1,7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DB21F51" w14:textId="629DC136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568406B" w14:textId="76C76E67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B7C021D" w14:textId="3B687169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1,6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3F6A0A0C" w14:textId="3F54AF6C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</w:tr>
      <w:tr w:rsidR="00572E31" w:rsidRPr="006D77BE" w14:paraId="39655516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240DD0F4" w14:textId="77777777" w:rsidR="00572E31" w:rsidRPr="00DA368F" w:rsidRDefault="00572E31" w:rsidP="00572E31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115E9C5" w14:textId="77777777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0B60F33" w14:textId="121E4809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371C8D4" w14:textId="54CBD499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F325ACA" w14:textId="02591E3B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9D1BA4B" w14:textId="2744A75A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2DE4B0F4" w14:textId="74227611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</w:t>
            </w:r>
          </w:p>
        </w:tc>
      </w:tr>
      <w:tr w:rsidR="00572E31" w:rsidRPr="006D77BE" w14:paraId="416F7F22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F7DFBAA" w14:textId="77777777" w:rsidR="00572E31" w:rsidRPr="00DA368F" w:rsidRDefault="00572E31" w:rsidP="00572E31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8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1F2C9E53" w14:textId="77777777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DC2897B" w14:textId="67CA2796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8,7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B20F76A" w14:textId="108AD0C3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AC0A581" w14:textId="5BE315D8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B9A136B" w14:textId="2B5432D3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10,6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30E7A346" w14:textId="0E1444DB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11,4</w:t>
            </w:r>
          </w:p>
        </w:tc>
      </w:tr>
      <w:tr w:rsidR="00572E31" w:rsidRPr="006D77BE" w14:paraId="155365A4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6D6D18DC" w14:textId="77777777" w:rsidR="00572E31" w:rsidRPr="00DA368F" w:rsidRDefault="00572E31" w:rsidP="00572E31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0D5FA424" w14:textId="77777777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928A211" w14:textId="7EEE235B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45,5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6DE275E" w14:textId="7F339DBC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50,0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398F5AC" w14:textId="315FF498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54,7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E15ADFC" w14:textId="64B24C8A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59,5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20C088F8" w14:textId="57CB8A62" w:rsidR="00572E31" w:rsidRPr="006D77BE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64,1</w:t>
            </w:r>
          </w:p>
        </w:tc>
      </w:tr>
      <w:tr w:rsidR="00AD2881" w:rsidRPr="006D77BE" w14:paraId="719FE325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3B6F0C5C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2E39FFB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 xml:space="preserve">Добыча газа, </w:t>
            </w:r>
            <w:proofErr w:type="gramStart"/>
            <w:r w:rsidRPr="006D77BE">
              <w:rPr>
                <w:color w:val="000000"/>
              </w:rPr>
              <w:t>млн.м</w:t>
            </w:r>
            <w:proofErr w:type="gramEnd"/>
            <w:r w:rsidRPr="006D77BE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213BE3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0,405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A75EAD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0,372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8BE712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0,366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D06CC9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0,391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78E483C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0,378</w:t>
            </w:r>
          </w:p>
        </w:tc>
      </w:tr>
      <w:tr w:rsidR="00AD2881" w:rsidRPr="006D77BE" w14:paraId="39A5E3CA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1DDA06D8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50453E7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 xml:space="preserve">Накопленная добыча газа, </w:t>
            </w:r>
            <w:proofErr w:type="gramStart"/>
            <w:r w:rsidRPr="006D77BE">
              <w:rPr>
                <w:color w:val="000000"/>
              </w:rPr>
              <w:t>млн.м</w:t>
            </w:r>
            <w:proofErr w:type="gramEnd"/>
            <w:r w:rsidRPr="006D77BE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B797B2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2,470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E77261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2,842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BFC474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3,208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8470DE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3,599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48ECA5E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3,977</w:t>
            </w:r>
          </w:p>
        </w:tc>
      </w:tr>
      <w:tr w:rsidR="00AD2881" w:rsidRPr="006D77BE" w14:paraId="7A02F534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2C2097CC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96C37A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Газовый фактор, м</w:t>
            </w:r>
            <w:r w:rsidRPr="006D77BE">
              <w:rPr>
                <w:color w:val="000000"/>
                <w:vertAlign w:val="superscript"/>
              </w:rPr>
              <w:t>3</w:t>
            </w:r>
            <w:r w:rsidRPr="006D77BE">
              <w:rPr>
                <w:color w:val="000000"/>
              </w:rPr>
              <w:t>/т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7A0445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A6A471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A374CB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8,7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687349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0BF9677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2881" w:rsidRPr="006D77BE" w14:paraId="29DF3586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5E85B5D6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A9DCCF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6D77BE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2CC69E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223,2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708BFA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213,6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5AC5A1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226,8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00996C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246,5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0AE90E8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270,6</w:t>
            </w:r>
          </w:p>
        </w:tc>
      </w:tr>
      <w:tr w:rsidR="00AD2881" w:rsidRPr="006D77BE" w14:paraId="0AD08F0D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3152D10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0E6EAF3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744496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1C1341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BF7FBE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6,8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3875A1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3A98967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5,4</w:t>
            </w:r>
          </w:p>
        </w:tc>
      </w:tr>
      <w:tr w:rsidR="00AD2881" w:rsidRPr="006D77BE" w14:paraId="5D902933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E0C8DF5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2AEDE9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99E715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220,2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E6E132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213,6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FE2B4F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220,1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746094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246,5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54DDD70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265,2</w:t>
            </w:r>
          </w:p>
        </w:tc>
      </w:tr>
      <w:tr w:rsidR="00AD2881" w:rsidRPr="006D77BE" w14:paraId="5232A75D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E895FB1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729052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315"/>
              <w:rPr>
                <w:color w:val="000000"/>
              </w:rPr>
            </w:pPr>
            <w:r w:rsidRPr="006D77BE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6D77BE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5" w:type="pct"/>
            <w:shd w:val="clear" w:color="auto" w:fill="auto"/>
            <w:vAlign w:val="center"/>
          </w:tcPr>
          <w:p w14:paraId="7BB7B31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1155,2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515F227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1368,8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49B9513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1595,6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656CC69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1842,1</w:t>
            </w:r>
          </w:p>
        </w:tc>
        <w:tc>
          <w:tcPr>
            <w:tcW w:w="392" w:type="pct"/>
            <w:shd w:val="clear" w:color="auto" w:fill="auto"/>
            <w:vAlign w:val="center"/>
          </w:tcPr>
          <w:p w14:paraId="190AE65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2112,7</w:t>
            </w:r>
          </w:p>
        </w:tc>
      </w:tr>
      <w:tr w:rsidR="00AD2881" w:rsidRPr="006D77BE" w14:paraId="22AF2FBF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C4B70E0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536364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BCC8FF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78,8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1BBD8A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80,6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E73B4B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7E9C5B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82,4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2E52345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84,5</w:t>
            </w:r>
          </w:p>
        </w:tc>
      </w:tr>
      <w:tr w:rsidR="00AD2881" w:rsidRPr="006D77BE" w14:paraId="5401F529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35C77E11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13C172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9524B1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517126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12A1F5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20,9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7FFF96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420EFCB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22,6</w:t>
            </w:r>
          </w:p>
        </w:tc>
      </w:tr>
      <w:tr w:rsidR="00AD2881" w:rsidRPr="006D77BE" w14:paraId="20857982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6A270952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69D906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5BA157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79,0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ED7344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80,6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0FE4A4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83,4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674A3F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82,4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73C3259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85,7</w:t>
            </w:r>
          </w:p>
        </w:tc>
      </w:tr>
      <w:tr w:rsidR="00AD2881" w:rsidRPr="006D77BE" w14:paraId="4142E6AF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3B932281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20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169F842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 xml:space="preserve">Закачка рабочего агента (вода), </w:t>
            </w:r>
            <w:proofErr w:type="gramStart"/>
            <w:r w:rsidRPr="006D77BE">
              <w:rPr>
                <w:color w:val="000000"/>
              </w:rPr>
              <w:t>тыс.м</w:t>
            </w:r>
            <w:proofErr w:type="gramEnd"/>
            <w:r w:rsidRPr="006D77BE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09CDAF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138,6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C888AE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90,9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D446AC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97,6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4C00FA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139,1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5724FE7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155,7</w:t>
            </w:r>
          </w:p>
        </w:tc>
      </w:tr>
      <w:tr w:rsidR="00AD2881" w:rsidRPr="006D77BE" w14:paraId="1383BB91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3E989E0B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21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FF3D6F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 xml:space="preserve">Накопленная закачка рабочего агента (вода), </w:t>
            </w:r>
            <w:proofErr w:type="gramStart"/>
            <w:r w:rsidRPr="006D77BE">
              <w:rPr>
                <w:color w:val="000000"/>
              </w:rPr>
              <w:t>тыс.м</w:t>
            </w:r>
            <w:proofErr w:type="gramEnd"/>
            <w:r w:rsidRPr="006D77BE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88BEE0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527,2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B37198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618,1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BDBE0A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715,7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D45795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854,8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7D4D24A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1010,5</w:t>
            </w:r>
          </w:p>
        </w:tc>
      </w:tr>
      <w:tr w:rsidR="00AD2881" w:rsidRPr="006D77BE" w14:paraId="2F131AA6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3FBF5343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22</w:t>
            </w:r>
          </w:p>
        </w:tc>
        <w:tc>
          <w:tcPr>
            <w:tcW w:w="2951" w:type="pct"/>
            <w:shd w:val="clear" w:color="auto" w:fill="auto"/>
            <w:vAlign w:val="center"/>
            <w:hideMark/>
          </w:tcPr>
          <w:p w14:paraId="29EA03E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Компенсация отборов жидкости в пластовых условиях, текущая, %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11A4E1E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66,6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7D7C2A9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45,9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1F7AFFD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46,5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4CB5568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61,1</w:t>
            </w:r>
          </w:p>
        </w:tc>
        <w:tc>
          <w:tcPr>
            <w:tcW w:w="392" w:type="pct"/>
            <w:shd w:val="clear" w:color="auto" w:fill="auto"/>
            <w:vAlign w:val="center"/>
          </w:tcPr>
          <w:p w14:paraId="63C59C8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62,7</w:t>
            </w:r>
          </w:p>
        </w:tc>
      </w:tr>
      <w:tr w:rsidR="00AD2881" w:rsidRPr="006D77BE" w14:paraId="4AE22FD2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0AF214D8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23</w:t>
            </w:r>
          </w:p>
        </w:tc>
        <w:tc>
          <w:tcPr>
            <w:tcW w:w="2951" w:type="pct"/>
            <w:shd w:val="clear" w:color="auto" w:fill="auto"/>
            <w:vAlign w:val="center"/>
            <w:hideMark/>
          </w:tcPr>
          <w:p w14:paraId="0416615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69A0E2E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47,0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5C2E914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46,8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0187982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46,8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49E4B75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48,6</w:t>
            </w:r>
          </w:p>
        </w:tc>
        <w:tc>
          <w:tcPr>
            <w:tcW w:w="392" w:type="pct"/>
            <w:shd w:val="clear" w:color="auto" w:fill="auto"/>
            <w:vAlign w:val="center"/>
          </w:tcPr>
          <w:p w14:paraId="665AF7D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50,4</w:t>
            </w:r>
          </w:p>
        </w:tc>
      </w:tr>
      <w:tr w:rsidR="00AD2881" w:rsidRPr="006D77BE" w14:paraId="4F0EC455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625160C8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24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66FABC2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Ввод новых добывающих скважин,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C115320" w14:textId="77777777" w:rsidR="00AD2881" w:rsidRPr="00AC0630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FAED17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0A75A3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F3DA80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5B650F7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D2881" w:rsidRPr="006D77BE" w14:paraId="28AB4077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048EE000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25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83421C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0301084C" w14:textId="77777777" w:rsidR="00AD2881" w:rsidRPr="00AC0630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  <w:lang w:val="en-US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59A7EAD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9E9A39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33357BA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25D6489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2881" w:rsidRPr="006D77BE" w14:paraId="2D67756B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4CD4E1E2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26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1DEA6DF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переводом из других объектов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4589BF4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000000" w:fill="FFFFFF"/>
            <w:noWrap/>
            <w:vAlign w:val="bottom"/>
          </w:tcPr>
          <w:p w14:paraId="507AD34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6D77BE">
              <w:rPr>
                <w:color w:val="000000"/>
              </w:rPr>
              <w:t>0 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307A97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6D77BE"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000000" w:fill="FFFFFF"/>
            <w:noWrap/>
            <w:vAlign w:val="bottom"/>
          </w:tcPr>
          <w:p w14:paraId="27FC812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1CF2E5D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2881" w:rsidRPr="006D77BE" w14:paraId="0EA554FE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5105253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lastRenderedPageBreak/>
              <w:t>27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0E332CC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C4A3E4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7446ED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75D967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C61EA9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43722FE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6D77BE" w14:paraId="0F7678C6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7BA4918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28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093201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на другой объект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74314A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137C460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196471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1D32161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25858CC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6D77BE" w14:paraId="19E10D41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4F040C89" w14:textId="77777777" w:rsidR="00AD2881" w:rsidRPr="00785D6E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29</w:t>
            </w:r>
          </w:p>
        </w:tc>
        <w:tc>
          <w:tcPr>
            <w:tcW w:w="2951" w:type="pct"/>
            <w:shd w:val="clear" w:color="auto" w:fill="auto"/>
            <w:noWrap/>
            <w:vAlign w:val="center"/>
          </w:tcPr>
          <w:p w14:paraId="6961BDFB" w14:textId="77777777" w:rsidR="00AD2881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в консервацию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5C23AB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6752A9C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94960A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5" w:type="pct"/>
            <w:shd w:val="clear" w:color="000000" w:fill="FFFFFF"/>
            <w:noWrap/>
            <w:vAlign w:val="center"/>
          </w:tcPr>
          <w:p w14:paraId="3F0E13E7" w14:textId="77777777" w:rsidR="00AD2881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1A1E5CF6" w14:textId="77777777" w:rsidR="00AD2881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2881" w:rsidRPr="006D77BE" w14:paraId="7A5DC590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69C63FD1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30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58B208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56B883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955E0E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EA2C56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57CE4E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13673B6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AD2881" w:rsidRPr="006D77BE" w14:paraId="66BA7E3B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7A711088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31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5E942EE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5D8841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E4FA82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0F3366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D7A59B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49D0B4F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AD2881" w:rsidRPr="006D77BE" w14:paraId="6C4E7E9A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1B8980DE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32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0521798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Ввод нагнетательных скважин под закачку,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040D2D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1E559E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6B7881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9EC3CD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56E6B8D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2881" w:rsidRPr="006D77BE" w14:paraId="31B264B1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1A5BBA02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35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BFB8D1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Выбытие нагнетательных скважин,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C612F5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7629B2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CE668D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E50620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4CCEB99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2881" w:rsidRPr="006D77BE" w14:paraId="534CE7BE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23CDB2CB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36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2550DD1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Фонд нагнетательных скважин на конец года,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A3E1F1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C3C3CA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DEFB77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05D760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6C855CF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D2881" w:rsidRPr="006D77BE" w14:paraId="6D04824E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486346DB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37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23A2097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Действующий фонд нагнетательных скважин на конец года,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A50EB4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D5EB14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4C2AF6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BCFE36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5152B55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D2881" w:rsidRPr="006D77BE" w14:paraId="4F4A0FA5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6107DC26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38</w:t>
            </w:r>
          </w:p>
        </w:tc>
        <w:tc>
          <w:tcPr>
            <w:tcW w:w="2951" w:type="pct"/>
            <w:shd w:val="clear" w:color="auto" w:fill="auto"/>
            <w:vAlign w:val="center"/>
            <w:hideMark/>
          </w:tcPr>
          <w:p w14:paraId="05959AB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 xml:space="preserve">Среднесуточный дебит </w:t>
            </w:r>
            <w:r>
              <w:rPr>
                <w:color w:val="000000"/>
              </w:rPr>
              <w:t>1</w:t>
            </w:r>
            <w:r w:rsidRPr="006D77BE">
              <w:rPr>
                <w:color w:val="000000"/>
              </w:rPr>
              <w:t xml:space="preserve"> доб</w:t>
            </w:r>
            <w:r>
              <w:rPr>
                <w:color w:val="000000"/>
              </w:rPr>
              <w:t>ывающей</w:t>
            </w:r>
            <w:r w:rsidRPr="006D77BE">
              <w:rPr>
                <w:color w:val="000000"/>
              </w:rPr>
              <w:t xml:space="preserve"> </w:t>
            </w:r>
            <w:proofErr w:type="spellStart"/>
            <w:r w:rsidRPr="006D77BE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6D77BE">
              <w:rPr>
                <w:color w:val="000000"/>
              </w:rPr>
              <w:t>, т/</w:t>
            </w:r>
            <w:proofErr w:type="spellStart"/>
            <w:proofErr w:type="gramStart"/>
            <w:r w:rsidRPr="006D77BE">
              <w:rPr>
                <w:color w:val="000000"/>
              </w:rPr>
              <w:t>сут</w:t>
            </w:r>
            <w:proofErr w:type="spellEnd"/>
            <w:r w:rsidRPr="006D77BE">
              <w:rPr>
                <w:color w:val="000000"/>
              </w:rPr>
              <w:t xml:space="preserve">:   </w:t>
            </w:r>
            <w:proofErr w:type="gramEnd"/>
            <w:r w:rsidRPr="006D77BE">
              <w:rPr>
                <w:color w:val="000000"/>
              </w:rPr>
              <w:t xml:space="preserve">   по нефти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575D0A1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4,0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2758E34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3,5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181318B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3,4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2FA8181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  <w:tc>
          <w:tcPr>
            <w:tcW w:w="392" w:type="pct"/>
            <w:shd w:val="clear" w:color="auto" w:fill="auto"/>
            <w:vAlign w:val="center"/>
          </w:tcPr>
          <w:p w14:paraId="5EB134F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3,5</w:t>
            </w:r>
          </w:p>
        </w:tc>
      </w:tr>
      <w:tr w:rsidR="00AD2881" w:rsidRPr="006D77BE" w14:paraId="2AA20A95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674708F4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39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2B2F549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6D77BE">
              <w:rPr>
                <w:color w:val="000000"/>
              </w:rPr>
              <w:t>по жидкости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1CC86B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18,8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E59B36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17,9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243B5AE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18,7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A9DB07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20,2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4E86F64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22,2</w:t>
            </w:r>
          </w:p>
        </w:tc>
      </w:tr>
      <w:tr w:rsidR="00AD2881" w:rsidRPr="006D77BE" w14:paraId="1CA92584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257CD058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40</w:t>
            </w:r>
          </w:p>
        </w:tc>
        <w:tc>
          <w:tcPr>
            <w:tcW w:w="2951" w:type="pct"/>
            <w:shd w:val="clear" w:color="auto" w:fill="auto"/>
            <w:vAlign w:val="center"/>
            <w:hideMark/>
          </w:tcPr>
          <w:p w14:paraId="40518E1F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6D77BE">
              <w:rPr>
                <w:color w:val="000000"/>
              </w:rPr>
              <w:t>сут</w:t>
            </w:r>
            <w:proofErr w:type="spellEnd"/>
            <w:r w:rsidRPr="006D77BE">
              <w:rPr>
                <w:color w:val="000000"/>
              </w:rPr>
              <w:t xml:space="preserve">:   </w:t>
            </w:r>
            <w:proofErr w:type="gramEnd"/>
            <w:r w:rsidRPr="006D77BE">
              <w:rPr>
                <w:color w:val="000000"/>
              </w:rPr>
              <w:t xml:space="preserve">  </w:t>
            </w:r>
            <w:r>
              <w:rPr>
                <w:color w:val="000000"/>
              </w:rPr>
              <w:t xml:space="preserve">  </w:t>
            </w:r>
            <w:r w:rsidRPr="006D77BE">
              <w:rPr>
                <w:color w:val="000000"/>
              </w:rPr>
              <w:t xml:space="preserve">      по нефти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13C6000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6,1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2DFC9C7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4F0B150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34,8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7731EC2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92" w:type="pct"/>
            <w:shd w:val="clear" w:color="auto" w:fill="auto"/>
            <w:vAlign w:val="center"/>
          </w:tcPr>
          <w:p w14:paraId="513C983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10,2</w:t>
            </w:r>
          </w:p>
        </w:tc>
      </w:tr>
      <w:tr w:rsidR="00AD2881" w:rsidRPr="006D77BE" w14:paraId="10303EE8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20110C20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41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90AF2E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6D77BE">
              <w:rPr>
                <w:color w:val="000000"/>
              </w:rPr>
              <w:t>по жидкости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4165CFE" w14:textId="77777777" w:rsidR="00AD2881" w:rsidRPr="008C6FC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17,1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8FA4F8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5C97397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44,0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3C642C4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6A03005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13,1</w:t>
            </w:r>
          </w:p>
        </w:tc>
      </w:tr>
      <w:tr w:rsidR="00AD2881" w:rsidRPr="006D77BE" w14:paraId="1CFD96DF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25E9FA16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42</w:t>
            </w:r>
          </w:p>
        </w:tc>
        <w:tc>
          <w:tcPr>
            <w:tcW w:w="2951" w:type="pct"/>
            <w:shd w:val="clear" w:color="auto" w:fill="auto"/>
            <w:vAlign w:val="center"/>
            <w:hideMark/>
          </w:tcPr>
          <w:p w14:paraId="1C2BF37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Среднесуточная приемистость одной нагнетательной скважины, м</w:t>
            </w:r>
            <w:r w:rsidRPr="006D77BE">
              <w:rPr>
                <w:color w:val="000000"/>
                <w:vertAlign w:val="superscript"/>
              </w:rPr>
              <w:t>3</w:t>
            </w:r>
            <w:r w:rsidRPr="006D77BE">
              <w:rPr>
                <w:color w:val="000000"/>
              </w:rPr>
              <w:t>/</w:t>
            </w:r>
            <w:proofErr w:type="spellStart"/>
            <w:r w:rsidRPr="006D77BE">
              <w:rPr>
                <w:color w:val="000000"/>
              </w:rPr>
              <w:t>сут</w:t>
            </w:r>
            <w:proofErr w:type="spellEnd"/>
          </w:p>
        </w:tc>
        <w:tc>
          <w:tcPr>
            <w:tcW w:w="345" w:type="pct"/>
            <w:shd w:val="clear" w:color="auto" w:fill="auto"/>
            <w:vAlign w:val="center"/>
          </w:tcPr>
          <w:p w14:paraId="5D28BF8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77,3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7F49667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49,8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3DEC4F0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54,5</w:t>
            </w:r>
          </w:p>
        </w:tc>
        <w:tc>
          <w:tcPr>
            <w:tcW w:w="345" w:type="pct"/>
            <w:shd w:val="clear" w:color="auto" w:fill="auto"/>
            <w:vAlign w:val="center"/>
          </w:tcPr>
          <w:p w14:paraId="2D9F8B5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76,4</w:t>
            </w:r>
          </w:p>
        </w:tc>
        <w:tc>
          <w:tcPr>
            <w:tcW w:w="392" w:type="pct"/>
            <w:shd w:val="clear" w:color="auto" w:fill="auto"/>
            <w:vAlign w:val="center"/>
          </w:tcPr>
          <w:p w14:paraId="5CB1685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88,0</w:t>
            </w:r>
          </w:p>
        </w:tc>
      </w:tr>
      <w:tr w:rsidR="00AD2881" w:rsidRPr="006D77BE" w14:paraId="49B5801A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4791AFBE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43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3B0FF7D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6EA401EB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4EA762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1C391A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56B7AB8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5F3D320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2881" w:rsidRPr="006D77BE" w14:paraId="03DD26B3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53003073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94F7EC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6D77BE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09C03BD8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EC477E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1,05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237C53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7096681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5524E7C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2881" w:rsidRPr="006D77BE" w14:paraId="7B646572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56224D3C" w14:textId="77777777" w:rsidR="00AD2881" w:rsidRPr="00DA368F" w:rsidRDefault="00AD2881" w:rsidP="008E1B54">
            <w:pPr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  <w:r>
              <w:rPr>
                <w:color w:val="000000"/>
              </w:rPr>
              <w:t>5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7CF9D71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6D77BE">
              <w:rPr>
                <w:color w:val="000000"/>
              </w:rPr>
              <w:t>в т.ч.: новых скважин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7BD03C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0,48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4946467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0,00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2809983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0,42</w:t>
            </w:r>
          </w:p>
        </w:tc>
        <w:tc>
          <w:tcPr>
            <w:tcW w:w="345" w:type="pct"/>
            <w:shd w:val="clear" w:color="auto" w:fill="auto"/>
            <w:noWrap/>
            <w:vAlign w:val="center"/>
          </w:tcPr>
          <w:p w14:paraId="1321928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0,00</w:t>
            </w:r>
          </w:p>
        </w:tc>
        <w:tc>
          <w:tcPr>
            <w:tcW w:w="392" w:type="pct"/>
            <w:shd w:val="clear" w:color="auto" w:fill="auto"/>
            <w:noWrap/>
            <w:vAlign w:val="center"/>
          </w:tcPr>
          <w:p w14:paraId="09FE49DD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0,56</w:t>
            </w:r>
          </w:p>
        </w:tc>
      </w:tr>
      <w:tr w:rsidR="00AD2881" w:rsidRPr="006D77BE" w14:paraId="156E4DE6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5594AF2A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  <w:r>
              <w:rPr>
                <w:color w:val="000000"/>
              </w:rPr>
              <w:t>6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4410B5B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50176CE4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2DB9510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3965559A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7F91BE4C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92" w:type="pct"/>
            <w:shd w:val="clear" w:color="auto" w:fill="auto"/>
            <w:noWrap/>
            <w:vAlign w:val="center"/>
            <w:hideMark/>
          </w:tcPr>
          <w:p w14:paraId="153E6325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  <w:tr w:rsidR="00AD2881" w:rsidRPr="006D77BE" w14:paraId="7F40CE8F" w14:textId="77777777" w:rsidTr="008E1B54">
        <w:trPr>
          <w:trHeight w:val="20"/>
        </w:trPr>
        <w:tc>
          <w:tcPr>
            <w:tcW w:w="276" w:type="pct"/>
            <w:shd w:val="clear" w:color="auto" w:fill="auto"/>
            <w:vAlign w:val="center"/>
          </w:tcPr>
          <w:p w14:paraId="43AF20A9" w14:textId="77777777" w:rsidR="00AD2881" w:rsidRPr="00DA368F" w:rsidRDefault="00AD2881" w:rsidP="008E1B54">
            <w:pPr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  <w:r>
              <w:rPr>
                <w:color w:val="000000"/>
              </w:rPr>
              <w:t>7</w:t>
            </w:r>
          </w:p>
        </w:tc>
        <w:tc>
          <w:tcPr>
            <w:tcW w:w="2951" w:type="pct"/>
            <w:shd w:val="clear" w:color="auto" w:fill="auto"/>
            <w:noWrap/>
            <w:vAlign w:val="center"/>
            <w:hideMark/>
          </w:tcPr>
          <w:p w14:paraId="3084BE66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6D77BE">
              <w:rPr>
                <w:color w:val="000000"/>
              </w:rPr>
              <w:t>Коэффициент эксплуатации нагнетательных скважин, доли ед.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6F892213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7AED16A1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748A15B2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345" w:type="pct"/>
            <w:shd w:val="clear" w:color="auto" w:fill="auto"/>
            <w:noWrap/>
            <w:vAlign w:val="center"/>
            <w:hideMark/>
          </w:tcPr>
          <w:p w14:paraId="706F4D90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92" w:type="pct"/>
            <w:shd w:val="clear" w:color="auto" w:fill="auto"/>
            <w:noWrap/>
            <w:vAlign w:val="center"/>
            <w:hideMark/>
          </w:tcPr>
          <w:p w14:paraId="78FF8FE9" w14:textId="77777777" w:rsidR="00AD2881" w:rsidRPr="006D77B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0,97</w:t>
            </w:r>
          </w:p>
        </w:tc>
      </w:tr>
    </w:tbl>
    <w:p w14:paraId="744139F5" w14:textId="77777777" w:rsidR="00AD2881" w:rsidRPr="00606ADB" w:rsidRDefault="00AD2881" w:rsidP="00AD2881">
      <w:pPr>
        <w:rPr>
          <w:rFonts w:eastAsia="Calibri"/>
          <w:b/>
          <w:sz w:val="24"/>
          <w:szCs w:val="24"/>
        </w:rPr>
      </w:pPr>
    </w:p>
    <w:p w14:paraId="569CC79B" w14:textId="550E471C" w:rsidR="00C54512" w:rsidRDefault="00C54512" w:rsidP="00C54512">
      <w:pPr>
        <w:tabs>
          <w:tab w:val="left" w:pos="13680"/>
        </w:tabs>
        <w:ind w:right="-1"/>
        <w:rPr>
          <w:sz w:val="28"/>
          <w:szCs w:val="28"/>
        </w:rPr>
      </w:pPr>
    </w:p>
    <w:p w14:paraId="1FCAE925" w14:textId="465F0077" w:rsidR="00AD2881" w:rsidRDefault="00AD2881" w:rsidP="00C54512">
      <w:pPr>
        <w:tabs>
          <w:tab w:val="left" w:pos="13680"/>
        </w:tabs>
        <w:ind w:right="-1"/>
        <w:rPr>
          <w:sz w:val="28"/>
          <w:szCs w:val="28"/>
        </w:rPr>
      </w:pPr>
    </w:p>
    <w:p w14:paraId="45A1AEC5" w14:textId="66BA97BA" w:rsidR="00AD2881" w:rsidRDefault="00AD2881" w:rsidP="00C54512">
      <w:pPr>
        <w:tabs>
          <w:tab w:val="left" w:pos="13680"/>
        </w:tabs>
        <w:ind w:right="-1"/>
        <w:rPr>
          <w:sz w:val="28"/>
          <w:szCs w:val="28"/>
        </w:rPr>
      </w:pPr>
    </w:p>
    <w:p w14:paraId="17F40DDB" w14:textId="77777777" w:rsidR="00A36FBA" w:rsidRDefault="00A36FBA" w:rsidP="00A36FBA">
      <w:pPr>
        <w:rPr>
          <w:rFonts w:eastAsia="Calibri"/>
          <w:b/>
        </w:rPr>
      </w:pPr>
      <w:r>
        <w:rPr>
          <w:rFonts w:eastAsia="Calibri"/>
          <w:b/>
          <w:noProof/>
        </w:rPr>
        <w:drawing>
          <wp:inline distT="0" distB="0" distL="0" distR="0" wp14:anchorId="3C244D44" wp14:editId="45BF7809">
            <wp:extent cx="5991913" cy="3524250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145" cy="35302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C4551E" w14:textId="77777777" w:rsidR="00A36FBA" w:rsidRPr="00764E22" w:rsidRDefault="00A36FBA" w:rsidP="00A36FBA">
      <w:pPr>
        <w:tabs>
          <w:tab w:val="left" w:pos="8130"/>
        </w:tabs>
        <w:ind w:firstLine="709"/>
        <w:jc w:val="center"/>
        <w:rPr>
          <w:rFonts w:eastAsia="Calibri"/>
          <w:b/>
          <w:szCs w:val="22"/>
        </w:rPr>
      </w:pPr>
      <w:r w:rsidRPr="00764E22">
        <w:rPr>
          <w:rFonts w:eastAsia="Calibri"/>
          <w:b/>
          <w:szCs w:val="22"/>
        </w:rPr>
        <w:t>Рис. 3.2.</w:t>
      </w:r>
      <w:r>
        <w:rPr>
          <w:rFonts w:eastAsia="Calibri"/>
          <w:b/>
          <w:szCs w:val="22"/>
        </w:rPr>
        <w:t>8</w:t>
      </w:r>
      <w:r w:rsidRPr="00764E22">
        <w:rPr>
          <w:rFonts w:eastAsia="Calibri"/>
          <w:b/>
          <w:szCs w:val="22"/>
        </w:rPr>
        <w:t xml:space="preserve"> – Динамика основных технологических показателей разработки </w:t>
      </w:r>
    </w:p>
    <w:p w14:paraId="6F02091B" w14:textId="77777777" w:rsidR="00A36FBA" w:rsidRPr="00764E22" w:rsidRDefault="00A36FBA" w:rsidP="00A36FBA">
      <w:pPr>
        <w:tabs>
          <w:tab w:val="left" w:pos="8130"/>
        </w:tabs>
        <w:ind w:firstLine="709"/>
        <w:jc w:val="center"/>
        <w:rPr>
          <w:rFonts w:eastAsia="Calibri"/>
          <w:sz w:val="22"/>
          <w:szCs w:val="22"/>
        </w:rPr>
      </w:pPr>
      <w:r w:rsidRPr="00764E22">
        <w:rPr>
          <w:rFonts w:eastAsia="Calibri"/>
          <w:b/>
          <w:szCs w:val="22"/>
        </w:rPr>
        <w:t>I объекта</w:t>
      </w:r>
    </w:p>
    <w:p w14:paraId="1504E86A" w14:textId="77777777" w:rsidR="00A36FBA" w:rsidRDefault="00A36FBA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</w:p>
    <w:p w14:paraId="19C07625" w14:textId="54A69091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Разработка </w:t>
      </w:r>
      <w:r w:rsidRPr="00764E22">
        <w:rPr>
          <w:rFonts w:eastAsia="Calibri"/>
          <w:b/>
          <w:sz w:val="24"/>
          <w:szCs w:val="24"/>
        </w:rPr>
        <w:t>II объекта</w:t>
      </w:r>
      <w:r w:rsidRPr="00764E22">
        <w:rPr>
          <w:rFonts w:eastAsia="Calibri"/>
          <w:sz w:val="24"/>
          <w:szCs w:val="24"/>
        </w:rPr>
        <w:t xml:space="preserve"> началась в 2008г с ввода в эксплуатацию 2 скважин. С 2011г на объекте также осуществляется ППД. </w:t>
      </w:r>
    </w:p>
    <w:p w14:paraId="07811CEC" w14:textId="6762F910" w:rsidR="00AD2881" w:rsidRPr="007849E6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849E6">
        <w:rPr>
          <w:rFonts w:eastAsia="Calibri"/>
          <w:sz w:val="24"/>
          <w:szCs w:val="24"/>
        </w:rPr>
        <w:lastRenderedPageBreak/>
        <w:t xml:space="preserve">Добыча нефти за 2019г составила 10,5 </w:t>
      </w:r>
      <w:proofErr w:type="spellStart"/>
      <w:proofErr w:type="gramStart"/>
      <w:r w:rsidRPr="007849E6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849E6">
        <w:rPr>
          <w:rFonts w:eastAsia="Calibri"/>
          <w:sz w:val="24"/>
          <w:szCs w:val="24"/>
        </w:rPr>
        <w:t>, газа – 0,091 млн.м</w:t>
      </w:r>
      <w:r w:rsidRPr="007849E6">
        <w:rPr>
          <w:rFonts w:eastAsia="Calibri"/>
          <w:sz w:val="24"/>
          <w:szCs w:val="24"/>
          <w:vertAlign w:val="superscript"/>
        </w:rPr>
        <w:t>3</w:t>
      </w:r>
      <w:r w:rsidRPr="007849E6">
        <w:rPr>
          <w:rFonts w:eastAsia="Calibri"/>
          <w:sz w:val="24"/>
          <w:szCs w:val="24"/>
        </w:rPr>
        <w:t xml:space="preserve">, жидкости – 53,9 </w:t>
      </w:r>
      <w:proofErr w:type="spellStart"/>
      <w:r w:rsidRPr="007849E6">
        <w:rPr>
          <w:rFonts w:eastAsia="Calibri"/>
          <w:sz w:val="24"/>
          <w:szCs w:val="24"/>
        </w:rPr>
        <w:t>тыс.т</w:t>
      </w:r>
      <w:proofErr w:type="spellEnd"/>
      <w:r w:rsidRPr="007849E6">
        <w:rPr>
          <w:rFonts w:eastAsia="Calibri"/>
          <w:sz w:val="24"/>
          <w:szCs w:val="24"/>
        </w:rPr>
        <w:t>. В добывающем фонде числятся 6 скважин, нагнетательные скважины составляют 4 скважины, среднесуточный дебит нефти на уровне 4,9 т/</w:t>
      </w:r>
      <w:proofErr w:type="spellStart"/>
      <w:r w:rsidRPr="007849E6">
        <w:rPr>
          <w:rFonts w:eastAsia="Calibri"/>
          <w:sz w:val="24"/>
          <w:szCs w:val="24"/>
        </w:rPr>
        <w:t>сут</w:t>
      </w:r>
      <w:proofErr w:type="spellEnd"/>
      <w:r w:rsidRPr="007849E6">
        <w:rPr>
          <w:rFonts w:eastAsia="Calibri"/>
          <w:sz w:val="24"/>
          <w:szCs w:val="24"/>
        </w:rPr>
        <w:t>, обводненность продукции составила 80,5%, КИН достиг показателя 0,</w:t>
      </w:r>
      <w:r w:rsidR="00572E31">
        <w:rPr>
          <w:rFonts w:eastAsia="Calibri"/>
          <w:sz w:val="24"/>
          <w:szCs w:val="24"/>
        </w:rPr>
        <w:t>117</w:t>
      </w:r>
      <w:r w:rsidRPr="007849E6">
        <w:rPr>
          <w:rFonts w:eastAsia="Calibri"/>
          <w:sz w:val="24"/>
          <w:szCs w:val="24"/>
        </w:rPr>
        <w:t xml:space="preserve"> доли ед.</w:t>
      </w:r>
    </w:p>
    <w:p w14:paraId="7F3F350A" w14:textId="77777777" w:rsidR="00AD2881" w:rsidRPr="007849E6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849E6">
        <w:rPr>
          <w:rFonts w:eastAsia="Calibri"/>
          <w:sz w:val="24"/>
          <w:szCs w:val="24"/>
        </w:rPr>
        <w:t xml:space="preserve">В 2020г было добыто 12,1 </w:t>
      </w:r>
      <w:proofErr w:type="spellStart"/>
      <w:proofErr w:type="gramStart"/>
      <w:r w:rsidRPr="007849E6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849E6">
        <w:rPr>
          <w:rFonts w:eastAsia="Calibri"/>
          <w:sz w:val="24"/>
          <w:szCs w:val="24"/>
        </w:rPr>
        <w:t xml:space="preserve">, что выше значения предыдущего года на 1,6 </w:t>
      </w:r>
      <w:proofErr w:type="spellStart"/>
      <w:r w:rsidRPr="007849E6">
        <w:rPr>
          <w:rFonts w:eastAsia="Calibri"/>
          <w:sz w:val="24"/>
          <w:szCs w:val="24"/>
        </w:rPr>
        <w:t>тыс.т</w:t>
      </w:r>
      <w:proofErr w:type="spellEnd"/>
      <w:r w:rsidRPr="007849E6">
        <w:rPr>
          <w:rFonts w:eastAsia="Calibri"/>
          <w:sz w:val="24"/>
          <w:szCs w:val="24"/>
        </w:rPr>
        <w:t>. Следует отметить, что в 2020г были пробурены оценочные скважины №101,102, которые уточнили геологическое строение залежи и в конце года были введены в эксплуатацию как добывающие скважины II объекта. Количество добывающих и нагнетательных скважин составило 8 ед. и 4 ед. Обводненность продукции и дебит нефти незначительно выше прошлогоднего показателя составив 77,1% и 5,1 т/</w:t>
      </w:r>
      <w:proofErr w:type="spellStart"/>
      <w:r w:rsidRPr="007849E6">
        <w:rPr>
          <w:rFonts w:eastAsia="Calibri"/>
          <w:sz w:val="24"/>
          <w:szCs w:val="24"/>
        </w:rPr>
        <w:t>сут</w:t>
      </w:r>
      <w:proofErr w:type="spellEnd"/>
      <w:r w:rsidRPr="007849E6">
        <w:rPr>
          <w:rFonts w:eastAsia="Calibri"/>
          <w:sz w:val="24"/>
          <w:szCs w:val="24"/>
        </w:rPr>
        <w:t xml:space="preserve"> соответственно. Накопленная добыча нефти с начала разработки составила 119,7 </w:t>
      </w:r>
      <w:proofErr w:type="spellStart"/>
      <w:proofErr w:type="gramStart"/>
      <w:r w:rsidRPr="007849E6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849E6">
        <w:rPr>
          <w:rFonts w:eastAsia="Calibri"/>
          <w:sz w:val="24"/>
          <w:szCs w:val="24"/>
        </w:rPr>
        <w:t xml:space="preserve">, накопленная добыча жидкости – 374,8 </w:t>
      </w:r>
      <w:proofErr w:type="spellStart"/>
      <w:r w:rsidRPr="007849E6">
        <w:rPr>
          <w:rFonts w:eastAsia="Calibri"/>
          <w:sz w:val="24"/>
          <w:szCs w:val="24"/>
        </w:rPr>
        <w:t>тыс.т</w:t>
      </w:r>
      <w:proofErr w:type="spellEnd"/>
      <w:r w:rsidRPr="007849E6">
        <w:rPr>
          <w:rFonts w:eastAsia="Calibri"/>
          <w:sz w:val="24"/>
          <w:szCs w:val="24"/>
        </w:rPr>
        <w:t>. Текущий КИН составил 0,131 доли ед., отбор от НИЗ – 43,7%.</w:t>
      </w:r>
    </w:p>
    <w:p w14:paraId="36E2C063" w14:textId="77777777" w:rsidR="00AD2881" w:rsidRPr="007849E6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849E6">
        <w:rPr>
          <w:rFonts w:eastAsia="Calibri"/>
          <w:sz w:val="24"/>
          <w:szCs w:val="24"/>
        </w:rPr>
        <w:t>Отбор нефти за 2021г составил в пределах значения предыдущего года, что связано с вводом в конце прошлого года двух скважин (№№101,102), отработавшие целый календарный день. Наблюдается снижение среднегодового дебита добывающих скважин с 5,1 до 4,5 т/</w:t>
      </w:r>
      <w:proofErr w:type="spellStart"/>
      <w:r w:rsidRPr="007849E6">
        <w:rPr>
          <w:rFonts w:eastAsia="Calibri"/>
          <w:sz w:val="24"/>
          <w:szCs w:val="24"/>
        </w:rPr>
        <w:t>сут</w:t>
      </w:r>
      <w:proofErr w:type="spellEnd"/>
      <w:r w:rsidRPr="007849E6">
        <w:rPr>
          <w:rFonts w:eastAsia="Calibri"/>
          <w:sz w:val="24"/>
          <w:szCs w:val="24"/>
        </w:rPr>
        <w:t>, что ниже показателя прошлого года на 0,6 т/</w:t>
      </w:r>
      <w:proofErr w:type="spellStart"/>
      <w:r w:rsidRPr="007849E6">
        <w:rPr>
          <w:rFonts w:eastAsia="Calibri"/>
          <w:sz w:val="24"/>
          <w:szCs w:val="24"/>
        </w:rPr>
        <w:t>сут</w:t>
      </w:r>
      <w:proofErr w:type="spellEnd"/>
      <w:r w:rsidRPr="007849E6">
        <w:rPr>
          <w:rFonts w:eastAsia="Calibri"/>
          <w:sz w:val="24"/>
          <w:szCs w:val="24"/>
        </w:rPr>
        <w:t>. Обводненность продукции скважин незначительно выше прошлогоднего значения, составив 79,5%. В фондах добывающих и нагнетательных скважин изменении нет 8ед и 4ед. соответственно.</w:t>
      </w:r>
    </w:p>
    <w:p w14:paraId="33FB6444" w14:textId="62FE47C4" w:rsidR="00AD2881" w:rsidRPr="007849E6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849E6">
        <w:rPr>
          <w:rFonts w:eastAsia="Calibri"/>
          <w:sz w:val="24"/>
          <w:szCs w:val="24"/>
        </w:rPr>
        <w:t xml:space="preserve">Добыча нефти за 2022г оказалась ниже показателя предыдущего года на 2,1 </w:t>
      </w:r>
      <w:proofErr w:type="spellStart"/>
      <w:r w:rsidRPr="007849E6">
        <w:rPr>
          <w:rFonts w:eastAsia="Calibri"/>
          <w:sz w:val="24"/>
          <w:szCs w:val="24"/>
        </w:rPr>
        <w:t>тыс.т</w:t>
      </w:r>
      <w:proofErr w:type="spellEnd"/>
      <w:r w:rsidRPr="007849E6">
        <w:rPr>
          <w:rFonts w:eastAsia="Calibri"/>
          <w:sz w:val="24"/>
          <w:szCs w:val="24"/>
        </w:rPr>
        <w:t>. Такое снижение связано с падением дебита нефти по причине роста обводненности по переходящим скважинам, которые по факту составили 3,9 т/</w:t>
      </w:r>
      <w:proofErr w:type="spellStart"/>
      <w:r w:rsidRPr="007849E6">
        <w:rPr>
          <w:rFonts w:eastAsia="Calibri"/>
          <w:sz w:val="24"/>
          <w:szCs w:val="24"/>
        </w:rPr>
        <w:t>сут</w:t>
      </w:r>
      <w:proofErr w:type="spellEnd"/>
      <w:r w:rsidRPr="007849E6">
        <w:rPr>
          <w:rFonts w:eastAsia="Calibri"/>
          <w:sz w:val="24"/>
          <w:szCs w:val="24"/>
        </w:rPr>
        <w:t xml:space="preserve">, при обводненности 81,7%, также повлиял коэффициент эксплуатации добывающих скважин 0,97 доли ед. В течении года из </w:t>
      </w:r>
      <w:r w:rsidRPr="007849E6">
        <w:rPr>
          <w:rFonts w:eastAsia="Calibri"/>
          <w:sz w:val="24"/>
          <w:szCs w:val="24"/>
          <w:lang w:val="en-US"/>
        </w:rPr>
        <w:t>I</w:t>
      </w:r>
      <w:r w:rsidRPr="007849E6">
        <w:rPr>
          <w:rFonts w:eastAsia="Calibri"/>
          <w:sz w:val="24"/>
          <w:szCs w:val="24"/>
        </w:rPr>
        <w:t xml:space="preserve"> объекта перешла </w:t>
      </w:r>
      <w:proofErr w:type="spellStart"/>
      <w:r w:rsidRPr="007849E6">
        <w:rPr>
          <w:rFonts w:eastAsia="Calibri"/>
          <w:sz w:val="24"/>
          <w:szCs w:val="24"/>
        </w:rPr>
        <w:t>скв</w:t>
      </w:r>
      <w:proofErr w:type="spellEnd"/>
      <w:r w:rsidRPr="007849E6">
        <w:rPr>
          <w:rFonts w:eastAsia="Calibri"/>
          <w:sz w:val="24"/>
          <w:szCs w:val="24"/>
        </w:rPr>
        <w:t xml:space="preserve">. №65. На конец года фонд добывающих скважин увеличился на 1 </w:t>
      </w:r>
      <w:proofErr w:type="spellStart"/>
      <w:r w:rsidRPr="007849E6">
        <w:rPr>
          <w:rFonts w:eastAsia="Calibri"/>
          <w:sz w:val="24"/>
          <w:szCs w:val="24"/>
        </w:rPr>
        <w:t>ед</w:t>
      </w:r>
      <w:proofErr w:type="spellEnd"/>
      <w:r w:rsidRPr="007849E6">
        <w:rPr>
          <w:rFonts w:eastAsia="Calibri"/>
          <w:sz w:val="24"/>
          <w:szCs w:val="24"/>
        </w:rPr>
        <w:t xml:space="preserve"> составив 9 ед., а в фонде нагнетательных скважин нет изменений 4 ед. Выработка извлекаемых запасов составила </w:t>
      </w:r>
      <w:r w:rsidR="00572E31">
        <w:rPr>
          <w:rFonts w:eastAsia="Calibri"/>
          <w:sz w:val="24"/>
          <w:szCs w:val="24"/>
        </w:rPr>
        <w:t>52,6</w:t>
      </w:r>
      <w:r w:rsidRPr="007849E6">
        <w:rPr>
          <w:rFonts w:eastAsia="Calibri"/>
          <w:sz w:val="24"/>
          <w:szCs w:val="24"/>
        </w:rPr>
        <w:t>%, текущий КИН – 0,1</w:t>
      </w:r>
      <w:r w:rsidR="00572E31">
        <w:rPr>
          <w:rFonts w:eastAsia="Calibri"/>
          <w:sz w:val="24"/>
          <w:szCs w:val="24"/>
          <w:lang w:val="kk-KZ"/>
        </w:rPr>
        <w:t>57</w:t>
      </w:r>
      <w:r w:rsidRPr="007849E6">
        <w:rPr>
          <w:rFonts w:eastAsia="Calibri"/>
          <w:sz w:val="24"/>
          <w:szCs w:val="24"/>
        </w:rPr>
        <w:t xml:space="preserve"> доли ед.</w:t>
      </w:r>
    </w:p>
    <w:p w14:paraId="4E42576C" w14:textId="59921C10" w:rsidR="00AD2881" w:rsidRPr="007849E6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849E6">
        <w:rPr>
          <w:rFonts w:eastAsia="Calibri"/>
          <w:sz w:val="24"/>
          <w:szCs w:val="24"/>
        </w:rPr>
        <w:t xml:space="preserve">В 2023г добыча нефти по объекту составила 12,5 </w:t>
      </w:r>
      <w:proofErr w:type="spellStart"/>
      <w:proofErr w:type="gramStart"/>
      <w:r w:rsidRPr="007849E6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849E6">
        <w:rPr>
          <w:rFonts w:eastAsia="Calibri"/>
          <w:sz w:val="24"/>
          <w:szCs w:val="24"/>
        </w:rPr>
        <w:t xml:space="preserve">, что выше показателя прошлого года на 1,3 </w:t>
      </w:r>
      <w:proofErr w:type="spellStart"/>
      <w:r w:rsidRPr="007849E6">
        <w:rPr>
          <w:rFonts w:eastAsia="Calibri"/>
          <w:sz w:val="24"/>
          <w:szCs w:val="24"/>
        </w:rPr>
        <w:t>тыс.т</w:t>
      </w:r>
      <w:proofErr w:type="spellEnd"/>
      <w:r w:rsidRPr="007849E6">
        <w:rPr>
          <w:rFonts w:eastAsia="Calibri"/>
          <w:sz w:val="24"/>
          <w:szCs w:val="24"/>
        </w:rPr>
        <w:t>. Обводненность продукции выросла до максимального показателя 84,6%, среднегодовой дебит нефти составил 3,8 т/</w:t>
      </w:r>
      <w:proofErr w:type="spellStart"/>
      <w:r w:rsidRPr="007849E6">
        <w:rPr>
          <w:rFonts w:eastAsia="Calibri"/>
          <w:sz w:val="24"/>
          <w:szCs w:val="24"/>
        </w:rPr>
        <w:t>сут</w:t>
      </w:r>
      <w:proofErr w:type="spellEnd"/>
      <w:r w:rsidRPr="007849E6">
        <w:rPr>
          <w:rFonts w:eastAsia="Calibri"/>
          <w:sz w:val="24"/>
          <w:szCs w:val="24"/>
        </w:rPr>
        <w:t xml:space="preserve">. В течении года произведено выбытие </w:t>
      </w:r>
      <w:proofErr w:type="spellStart"/>
      <w:r w:rsidRPr="007849E6">
        <w:rPr>
          <w:rFonts w:eastAsia="Calibri"/>
          <w:sz w:val="24"/>
          <w:szCs w:val="24"/>
        </w:rPr>
        <w:t>скв</w:t>
      </w:r>
      <w:proofErr w:type="spellEnd"/>
      <w:r w:rsidRPr="007849E6">
        <w:rPr>
          <w:rFonts w:eastAsia="Calibri"/>
          <w:sz w:val="24"/>
          <w:szCs w:val="24"/>
        </w:rPr>
        <w:t xml:space="preserve">. №53 на </w:t>
      </w:r>
      <w:r w:rsidRPr="007849E6">
        <w:rPr>
          <w:rFonts w:eastAsia="Calibri"/>
          <w:sz w:val="24"/>
          <w:szCs w:val="24"/>
          <w:lang w:val="en-US"/>
        </w:rPr>
        <w:t>I</w:t>
      </w:r>
      <w:r w:rsidRPr="007849E6">
        <w:rPr>
          <w:rFonts w:eastAsia="Calibri"/>
          <w:sz w:val="24"/>
          <w:szCs w:val="24"/>
        </w:rPr>
        <w:t xml:space="preserve"> объект по причине обводненности продукции, и осуществился перевод </w:t>
      </w:r>
      <w:proofErr w:type="spellStart"/>
      <w:r w:rsidRPr="007849E6">
        <w:rPr>
          <w:rFonts w:eastAsia="Calibri"/>
          <w:sz w:val="24"/>
          <w:szCs w:val="24"/>
        </w:rPr>
        <w:t>скв</w:t>
      </w:r>
      <w:proofErr w:type="spellEnd"/>
      <w:r w:rsidRPr="007849E6">
        <w:rPr>
          <w:rFonts w:eastAsia="Calibri"/>
          <w:sz w:val="24"/>
          <w:szCs w:val="24"/>
        </w:rPr>
        <w:t xml:space="preserve">. №74 из </w:t>
      </w:r>
      <w:r w:rsidRPr="007849E6">
        <w:rPr>
          <w:rFonts w:eastAsia="Calibri"/>
          <w:sz w:val="24"/>
          <w:szCs w:val="24"/>
          <w:lang w:val="en-US"/>
        </w:rPr>
        <w:t>I</w:t>
      </w:r>
      <w:r w:rsidRPr="007849E6">
        <w:rPr>
          <w:rFonts w:eastAsia="Calibri"/>
          <w:sz w:val="24"/>
          <w:szCs w:val="24"/>
        </w:rPr>
        <w:t xml:space="preserve"> объекта. Накопленная добыча нефти составила 156,6 </w:t>
      </w:r>
      <w:proofErr w:type="spellStart"/>
      <w:proofErr w:type="gramStart"/>
      <w:r w:rsidRPr="007849E6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849E6">
        <w:rPr>
          <w:rFonts w:eastAsia="Calibri"/>
          <w:sz w:val="24"/>
          <w:szCs w:val="24"/>
        </w:rPr>
        <w:t>, текущий КИН на уровне 0,</w:t>
      </w:r>
      <w:r w:rsidR="00572E31">
        <w:rPr>
          <w:rFonts w:eastAsia="Calibri"/>
          <w:sz w:val="24"/>
          <w:szCs w:val="24"/>
          <w:lang w:val="kk-KZ"/>
        </w:rPr>
        <w:t>171</w:t>
      </w:r>
      <w:r w:rsidRPr="007849E6">
        <w:rPr>
          <w:rFonts w:eastAsia="Calibri"/>
          <w:sz w:val="24"/>
          <w:szCs w:val="24"/>
        </w:rPr>
        <w:t xml:space="preserve"> доли ед., выработка извлекаемых запасов находится на уровне </w:t>
      </w:r>
      <w:r w:rsidR="00572E31">
        <w:rPr>
          <w:rFonts w:eastAsia="Calibri"/>
          <w:sz w:val="24"/>
          <w:szCs w:val="24"/>
          <w:lang w:val="kk-KZ"/>
        </w:rPr>
        <w:t>57,1</w:t>
      </w:r>
      <w:r w:rsidRPr="007849E6">
        <w:rPr>
          <w:rFonts w:eastAsia="Calibri"/>
          <w:sz w:val="24"/>
          <w:szCs w:val="24"/>
        </w:rPr>
        <w:t>%. На конец года фонд добывающих и нагнетательных скважин составил 9 и 4 ед. соответственно.</w:t>
      </w:r>
    </w:p>
    <w:p w14:paraId="0D565B44" w14:textId="77777777" w:rsidR="00A36FBA" w:rsidRDefault="00A36FBA" w:rsidP="00A36FBA">
      <w:pPr>
        <w:widowControl/>
        <w:autoSpaceDE/>
        <w:autoSpaceDN/>
        <w:adjustRightInd/>
        <w:spacing w:line="259" w:lineRule="auto"/>
        <w:jc w:val="center"/>
        <w:rPr>
          <w:rFonts w:eastAsia="Calibri"/>
          <w:b/>
          <w:noProof/>
          <w:sz w:val="24"/>
          <w:szCs w:val="28"/>
        </w:rPr>
      </w:pPr>
      <w:r>
        <w:rPr>
          <w:rFonts w:eastAsia="Calibri"/>
          <w:b/>
          <w:noProof/>
          <w:sz w:val="24"/>
          <w:szCs w:val="28"/>
        </w:rPr>
        <w:lastRenderedPageBreak/>
        <w:drawing>
          <wp:inline distT="0" distB="0" distL="0" distR="0" wp14:anchorId="7DFCD4E8" wp14:editId="4F4CEB8A">
            <wp:extent cx="5814851" cy="340042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261" cy="3429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F7EFCF" w14:textId="77777777" w:rsidR="00A36FBA" w:rsidRPr="00764E22" w:rsidRDefault="00A36FBA" w:rsidP="00A36FBA">
      <w:pPr>
        <w:tabs>
          <w:tab w:val="left" w:pos="8130"/>
        </w:tabs>
        <w:ind w:firstLine="709"/>
        <w:jc w:val="center"/>
        <w:rPr>
          <w:rFonts w:eastAsia="Calibri"/>
          <w:b/>
          <w:szCs w:val="22"/>
        </w:rPr>
      </w:pPr>
      <w:r w:rsidRPr="00764E22">
        <w:rPr>
          <w:rFonts w:eastAsia="Calibri"/>
          <w:b/>
          <w:szCs w:val="22"/>
        </w:rPr>
        <w:t>Рис. 3.2.</w:t>
      </w:r>
      <w:r>
        <w:rPr>
          <w:rFonts w:eastAsia="Calibri"/>
          <w:b/>
          <w:szCs w:val="22"/>
        </w:rPr>
        <w:t>9</w:t>
      </w:r>
      <w:r w:rsidRPr="00764E22">
        <w:rPr>
          <w:rFonts w:eastAsia="Calibri"/>
          <w:b/>
          <w:szCs w:val="22"/>
        </w:rPr>
        <w:t xml:space="preserve"> – Динамика основных технологических показателей разработки </w:t>
      </w:r>
    </w:p>
    <w:p w14:paraId="76B7A333" w14:textId="77777777" w:rsidR="00A36FBA" w:rsidRPr="00764E22" w:rsidRDefault="00A36FBA" w:rsidP="00A36FBA">
      <w:pPr>
        <w:tabs>
          <w:tab w:val="left" w:pos="8130"/>
        </w:tabs>
        <w:ind w:firstLine="709"/>
        <w:jc w:val="center"/>
        <w:rPr>
          <w:rFonts w:eastAsia="Calibri"/>
          <w:sz w:val="22"/>
          <w:szCs w:val="22"/>
        </w:rPr>
      </w:pPr>
      <w:r w:rsidRPr="00764E22">
        <w:rPr>
          <w:rFonts w:eastAsia="Calibri"/>
          <w:b/>
          <w:szCs w:val="22"/>
        </w:rPr>
        <w:t>II объекта</w:t>
      </w:r>
    </w:p>
    <w:p w14:paraId="4E673B1F" w14:textId="77777777" w:rsidR="00AD2881" w:rsidRDefault="00AD2881" w:rsidP="00AD2881">
      <w:pPr>
        <w:rPr>
          <w:rFonts w:eastAsia="Calibri"/>
          <w:b/>
        </w:rPr>
      </w:pPr>
    </w:p>
    <w:p w14:paraId="32F7D47D" w14:textId="77777777" w:rsidR="00A36FBA" w:rsidRDefault="00A36FBA" w:rsidP="00AD2881">
      <w:pPr>
        <w:rPr>
          <w:rFonts w:eastAsia="Calibri"/>
          <w:b/>
        </w:rPr>
      </w:pPr>
    </w:p>
    <w:p w14:paraId="4E25D9A7" w14:textId="77777777" w:rsidR="00A36FBA" w:rsidRDefault="00A36FBA" w:rsidP="00AD2881">
      <w:pPr>
        <w:rPr>
          <w:rFonts w:eastAsia="Calibri"/>
          <w:b/>
        </w:rPr>
      </w:pPr>
    </w:p>
    <w:p w14:paraId="4D9B908A" w14:textId="77777777" w:rsidR="00A36FBA" w:rsidRDefault="00A36FBA" w:rsidP="00AD2881">
      <w:pPr>
        <w:rPr>
          <w:rFonts w:eastAsia="Calibri"/>
          <w:b/>
        </w:rPr>
      </w:pPr>
    </w:p>
    <w:p w14:paraId="2C56752B" w14:textId="77777777" w:rsidR="00A36FBA" w:rsidRDefault="00A36FBA" w:rsidP="00AD2881">
      <w:pPr>
        <w:rPr>
          <w:rFonts w:eastAsia="Calibri"/>
          <w:b/>
        </w:rPr>
      </w:pPr>
    </w:p>
    <w:p w14:paraId="3C57CA1E" w14:textId="77777777" w:rsidR="00A36FBA" w:rsidRDefault="00A36FBA" w:rsidP="00AD2881">
      <w:pPr>
        <w:rPr>
          <w:rFonts w:eastAsia="Calibri"/>
          <w:b/>
        </w:rPr>
      </w:pPr>
    </w:p>
    <w:p w14:paraId="6C1F849D" w14:textId="77777777" w:rsidR="00A36FBA" w:rsidRDefault="00A36FBA" w:rsidP="00AD2881">
      <w:pPr>
        <w:rPr>
          <w:rFonts w:eastAsia="Calibri"/>
          <w:b/>
        </w:rPr>
      </w:pPr>
    </w:p>
    <w:p w14:paraId="04677539" w14:textId="77777777" w:rsidR="00A36FBA" w:rsidRDefault="00A36FBA" w:rsidP="00AD2881">
      <w:pPr>
        <w:rPr>
          <w:rFonts w:eastAsia="Calibri"/>
          <w:b/>
        </w:rPr>
      </w:pPr>
    </w:p>
    <w:p w14:paraId="3D0543F1" w14:textId="77777777" w:rsidR="00A36FBA" w:rsidRDefault="00A36FBA" w:rsidP="00AD2881">
      <w:pPr>
        <w:rPr>
          <w:rFonts w:eastAsia="Calibri"/>
          <w:b/>
        </w:rPr>
      </w:pPr>
    </w:p>
    <w:p w14:paraId="088A0B1E" w14:textId="77777777" w:rsidR="00A36FBA" w:rsidRDefault="00A36FBA" w:rsidP="00AD2881">
      <w:pPr>
        <w:rPr>
          <w:rFonts w:eastAsia="Calibri"/>
          <w:b/>
        </w:rPr>
      </w:pPr>
    </w:p>
    <w:p w14:paraId="50AFA867" w14:textId="77777777" w:rsidR="00A36FBA" w:rsidRDefault="00A36FBA" w:rsidP="00AD2881">
      <w:pPr>
        <w:rPr>
          <w:rFonts w:eastAsia="Calibri"/>
          <w:b/>
        </w:rPr>
      </w:pPr>
    </w:p>
    <w:p w14:paraId="61BD7F1F" w14:textId="32D92D67" w:rsidR="00AD2881" w:rsidRPr="00764E22" w:rsidRDefault="00AD2881" w:rsidP="00AD2881">
      <w:pPr>
        <w:rPr>
          <w:rFonts w:eastAsia="Calibri"/>
          <w:b/>
        </w:rPr>
      </w:pPr>
      <w:r w:rsidRPr="00764E22">
        <w:rPr>
          <w:rFonts w:eastAsia="Calibri"/>
          <w:b/>
        </w:rPr>
        <w:t>Таблица 3.2.</w:t>
      </w:r>
      <w:r w:rsidR="00F1587C">
        <w:rPr>
          <w:rFonts w:eastAsia="Calibri"/>
          <w:b/>
        </w:rPr>
        <w:t>6</w:t>
      </w:r>
      <w:r w:rsidRPr="00764E22">
        <w:rPr>
          <w:rFonts w:eastAsia="Calibri"/>
          <w:b/>
        </w:rPr>
        <w:t xml:space="preserve"> – Основные технологические показатели разработки I</w:t>
      </w:r>
      <w:r w:rsidRPr="00764E22">
        <w:rPr>
          <w:rFonts w:eastAsia="Calibri"/>
          <w:b/>
          <w:lang w:val="en-US"/>
        </w:rPr>
        <w:t>I</w:t>
      </w:r>
      <w:r w:rsidRPr="00764E22">
        <w:rPr>
          <w:rFonts w:eastAsia="Calibri"/>
          <w:b/>
        </w:rPr>
        <w:t xml:space="preserve"> объекта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18"/>
        <w:gridCol w:w="5562"/>
        <w:gridCol w:w="649"/>
        <w:gridCol w:w="649"/>
        <w:gridCol w:w="649"/>
        <w:gridCol w:w="649"/>
        <w:gridCol w:w="649"/>
      </w:tblGrid>
      <w:tr w:rsidR="00AD2881" w:rsidRPr="00DA368F" w14:paraId="055CA62F" w14:textId="77777777" w:rsidTr="008E1B54">
        <w:trPr>
          <w:trHeight w:val="300"/>
        </w:trPr>
        <w:tc>
          <w:tcPr>
            <w:tcW w:w="278" w:type="pct"/>
            <w:vMerge w:val="restart"/>
            <w:shd w:val="clear" w:color="auto" w:fill="auto"/>
            <w:vAlign w:val="center"/>
            <w:hideMark/>
          </w:tcPr>
          <w:p w14:paraId="02D20703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№№ п/п</w:t>
            </w:r>
          </w:p>
        </w:tc>
        <w:tc>
          <w:tcPr>
            <w:tcW w:w="2982" w:type="pct"/>
            <w:vMerge w:val="restart"/>
            <w:shd w:val="clear" w:color="auto" w:fill="auto"/>
            <w:noWrap/>
            <w:vAlign w:val="center"/>
            <w:hideMark/>
          </w:tcPr>
          <w:p w14:paraId="4E63B6BC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Показатели</w:t>
            </w:r>
          </w:p>
        </w:tc>
        <w:tc>
          <w:tcPr>
            <w:tcW w:w="1740" w:type="pct"/>
            <w:gridSpan w:val="5"/>
            <w:shd w:val="clear" w:color="auto" w:fill="auto"/>
            <w:noWrap/>
            <w:vAlign w:val="center"/>
            <w:hideMark/>
          </w:tcPr>
          <w:p w14:paraId="6266306D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Годы</w:t>
            </w:r>
          </w:p>
        </w:tc>
      </w:tr>
      <w:tr w:rsidR="00AD2881" w:rsidRPr="00DA368F" w14:paraId="026A53AC" w14:textId="77777777" w:rsidTr="008E1B54">
        <w:trPr>
          <w:trHeight w:val="300"/>
        </w:trPr>
        <w:tc>
          <w:tcPr>
            <w:tcW w:w="278" w:type="pct"/>
            <w:vMerge/>
            <w:shd w:val="clear" w:color="auto" w:fill="auto"/>
            <w:vAlign w:val="center"/>
            <w:hideMark/>
          </w:tcPr>
          <w:p w14:paraId="4E6011B8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2982" w:type="pct"/>
            <w:vMerge/>
            <w:shd w:val="clear" w:color="auto" w:fill="auto"/>
            <w:vAlign w:val="center"/>
            <w:hideMark/>
          </w:tcPr>
          <w:p w14:paraId="5694A5F8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FB00B0A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2019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FA44058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2020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1B455546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2021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4DE52815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202</w:t>
            </w:r>
            <w:r>
              <w:rPr>
                <w:b/>
                <w:color w:val="000000"/>
              </w:rPr>
              <w:t>2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6B3F9CAC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202</w:t>
            </w:r>
            <w:r>
              <w:rPr>
                <w:b/>
                <w:color w:val="000000"/>
              </w:rPr>
              <w:t>3</w:t>
            </w:r>
          </w:p>
        </w:tc>
      </w:tr>
      <w:tr w:rsidR="00AD2881" w:rsidRPr="00DA368F" w14:paraId="3AF5ACF4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4418913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7D882A3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DA368F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BC7C5F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A033E4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12,1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1978C24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13,2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8C2A04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D8C506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12,5</w:t>
            </w:r>
          </w:p>
        </w:tc>
      </w:tr>
      <w:tr w:rsidR="00AD2881" w:rsidRPr="00DA368F" w14:paraId="69BCC8EB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7DF8DA3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4ED7639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8137C8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E9D327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1,6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4FA6D16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DBB6CA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0,1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A430FA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2,0</w:t>
            </w:r>
          </w:p>
        </w:tc>
      </w:tr>
      <w:tr w:rsidR="00AD2881" w:rsidRPr="00DA368F" w14:paraId="3AC59661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0A74C94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3D59429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45D5AE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10,5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C74150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10,5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C5846B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13,2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19F01F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11,1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C1B9F9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10,5</w:t>
            </w:r>
          </w:p>
        </w:tc>
      </w:tr>
      <w:tr w:rsidR="00AD2881" w:rsidRPr="00DA368F" w14:paraId="2DFB060F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4926E81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74A3C1C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DA368F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94DEB4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107,7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D48B42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119,7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933109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132,9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70FFF9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144,1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BCE21F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156,6</w:t>
            </w:r>
          </w:p>
        </w:tc>
      </w:tr>
      <w:tr w:rsidR="00572E31" w:rsidRPr="00DA368F" w14:paraId="241399EE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12243FCC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13B0407E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BA6CAE8" w14:textId="468F012D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0,117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8C31BC4" w14:textId="1317807E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0,131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00D2736" w14:textId="7C8A0AF4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0,145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3A629F2" w14:textId="7E72244D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0,157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8A3EEF9" w14:textId="7D13F3E4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0,171</w:t>
            </w:r>
          </w:p>
        </w:tc>
      </w:tr>
      <w:tr w:rsidR="00572E31" w:rsidRPr="00DA368F" w14:paraId="0BCF07D1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1F050047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1DE85BD7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6181BD9" w14:textId="3683FB96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5F13E62" w14:textId="37D4D6D6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62F2F477" w14:textId="453772CB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D996248" w14:textId="3C8F565F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1,2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05C30F6" w14:textId="0071E710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1,4</w:t>
            </w:r>
          </w:p>
        </w:tc>
      </w:tr>
      <w:tr w:rsidR="00572E31" w:rsidRPr="00DA368F" w14:paraId="50C80777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206B841E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57B8264C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EA222AD" w14:textId="784610EA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D19245C" w14:textId="34B48F8E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4,4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0894AB47" w14:textId="68A3810D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A7B6BB4" w14:textId="424A89BF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BDFB8F8" w14:textId="6DF78F85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</w:t>
            </w:r>
          </w:p>
        </w:tc>
      </w:tr>
      <w:tr w:rsidR="00572E31" w:rsidRPr="00DA368F" w14:paraId="0F3A4659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24D3465C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8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583F0100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4164514" w14:textId="2699DA46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564CF34" w14:textId="72B01F74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7,2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676DEDE8" w14:textId="2A2BC61E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F4CCC52" w14:textId="26F3A1CC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0476D56" w14:textId="7AA12ABE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9,6</w:t>
            </w:r>
          </w:p>
        </w:tc>
      </w:tr>
      <w:tr w:rsidR="00572E31" w:rsidRPr="00DA368F" w14:paraId="39C16E4A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49A99075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0917C754" w14:textId="77777777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046876D" w14:textId="3CEA6355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39,3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CC65D5A" w14:textId="7CA2B454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43,7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40F8302B" w14:textId="086EFE98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48,5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C5CBFBC" w14:textId="4E7BD6B5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52,6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D34482A" w14:textId="1BD58B0B" w:rsidR="00572E31" w:rsidRPr="00DA368F" w:rsidRDefault="00572E31" w:rsidP="00572E31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57,1</w:t>
            </w:r>
          </w:p>
        </w:tc>
      </w:tr>
      <w:tr w:rsidR="00AD2881" w:rsidRPr="00DA368F" w14:paraId="571C0195" w14:textId="77777777" w:rsidTr="008E1B54">
        <w:trPr>
          <w:trHeight w:val="315"/>
        </w:trPr>
        <w:tc>
          <w:tcPr>
            <w:tcW w:w="278" w:type="pct"/>
            <w:shd w:val="clear" w:color="auto" w:fill="auto"/>
            <w:vAlign w:val="center"/>
            <w:hideMark/>
          </w:tcPr>
          <w:p w14:paraId="4CB0F07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3B05C81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 xml:space="preserve">Добыча газа, </w:t>
            </w:r>
            <w:proofErr w:type="gramStart"/>
            <w:r w:rsidRPr="00DA368F">
              <w:rPr>
                <w:color w:val="000000"/>
              </w:rPr>
              <w:t>млн.м</w:t>
            </w:r>
            <w:proofErr w:type="gramEnd"/>
            <w:r w:rsidRPr="00DA368F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7D90EE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0,091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D1DFF9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0,097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52E278B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0,119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53D641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0,101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F36746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0,112</w:t>
            </w:r>
          </w:p>
        </w:tc>
      </w:tr>
      <w:tr w:rsidR="00AD2881" w:rsidRPr="00DA368F" w14:paraId="59DDC058" w14:textId="77777777" w:rsidTr="008E1B54">
        <w:trPr>
          <w:trHeight w:val="315"/>
        </w:trPr>
        <w:tc>
          <w:tcPr>
            <w:tcW w:w="278" w:type="pct"/>
            <w:shd w:val="clear" w:color="auto" w:fill="auto"/>
            <w:vAlign w:val="center"/>
            <w:hideMark/>
          </w:tcPr>
          <w:p w14:paraId="6875A87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04CDAAD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 xml:space="preserve">Накопленная добыча газа, </w:t>
            </w:r>
            <w:proofErr w:type="gramStart"/>
            <w:r w:rsidRPr="00DA368F">
              <w:rPr>
                <w:color w:val="000000"/>
              </w:rPr>
              <w:t>млн.м</w:t>
            </w:r>
            <w:proofErr w:type="gramEnd"/>
            <w:r w:rsidRPr="00DA368F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11EBA8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0,718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2E6225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0,815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01C0028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0,934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E2EB5D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1,046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101B73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1,158</w:t>
            </w:r>
          </w:p>
        </w:tc>
      </w:tr>
      <w:tr w:rsidR="00AD2881" w:rsidRPr="00DA368F" w14:paraId="6492CC64" w14:textId="77777777" w:rsidTr="008E1B54">
        <w:trPr>
          <w:trHeight w:val="315"/>
        </w:trPr>
        <w:tc>
          <w:tcPr>
            <w:tcW w:w="278" w:type="pct"/>
            <w:shd w:val="clear" w:color="auto" w:fill="auto"/>
            <w:vAlign w:val="center"/>
            <w:hideMark/>
          </w:tcPr>
          <w:p w14:paraId="2B28DF3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5A08F6E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Газовый фактор, м</w:t>
            </w:r>
            <w:r w:rsidRPr="00DA368F">
              <w:rPr>
                <w:color w:val="000000"/>
                <w:vertAlign w:val="superscript"/>
              </w:rPr>
              <w:t>3</w:t>
            </w:r>
            <w:r w:rsidRPr="00DA368F">
              <w:rPr>
                <w:color w:val="000000"/>
              </w:rPr>
              <w:t>/т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4F4202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4817EA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8,0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36E3F53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2438CE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48099A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2881" w:rsidRPr="00DA368F" w14:paraId="67195D7B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6EB811C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268F36B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DA368F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F32FD7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53,9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233C40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52,7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56F3568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64,3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04B055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61,4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9185FA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81,1</w:t>
            </w:r>
          </w:p>
        </w:tc>
      </w:tr>
      <w:tr w:rsidR="00AD2881" w:rsidRPr="00DA368F" w14:paraId="12CBF62E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5324282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2D252C4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621281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10AE07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2,2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5951988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A5583C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0,3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DAE4CF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2,7</w:t>
            </w:r>
          </w:p>
        </w:tc>
      </w:tr>
      <w:tr w:rsidR="00AD2881" w:rsidRPr="00DA368F" w14:paraId="23D03309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35AFF0A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39AFAAA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333ACA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53,9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0735B8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50,5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348B5A9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64,3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11EC85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61,1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4F9878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78,4</w:t>
            </w:r>
          </w:p>
        </w:tc>
      </w:tr>
      <w:tr w:rsidR="00AD2881" w:rsidRPr="00DA368F" w14:paraId="1E166478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0542ABB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69C2AEA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DA368F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48" w:type="pct"/>
            <w:shd w:val="clear" w:color="auto" w:fill="auto"/>
            <w:vAlign w:val="center"/>
          </w:tcPr>
          <w:p w14:paraId="6CB3EDD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322,1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4DB8973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374,8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D8DFCB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439,0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0B24A2E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500,4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789D75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581,5</w:t>
            </w:r>
          </w:p>
        </w:tc>
      </w:tr>
      <w:tr w:rsidR="00AD2881" w:rsidRPr="00DA368F" w14:paraId="6160B978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5C1916D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498E791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9C7732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80,5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399107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77,1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521A27C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79,5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076040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A85FDA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84,6</w:t>
            </w:r>
          </w:p>
        </w:tc>
      </w:tr>
      <w:tr w:rsidR="00AD2881" w:rsidRPr="00DA368F" w14:paraId="51BAC52F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56B82D9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72B9395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6D9AFB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838170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27,8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0AD7CC1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3BE88A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78,6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F8DE5E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28,8</w:t>
            </w:r>
          </w:p>
        </w:tc>
      </w:tr>
      <w:tr w:rsidR="00AD2881" w:rsidRPr="00DA368F" w14:paraId="41AFE2C5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052B813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7109702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220591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80,5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E06A7C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79,2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605FC17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79,5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48D6DA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81,7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0B4C32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86,6</w:t>
            </w:r>
          </w:p>
        </w:tc>
      </w:tr>
      <w:tr w:rsidR="00AD2881" w:rsidRPr="00DA368F" w14:paraId="3B7700A2" w14:textId="77777777" w:rsidTr="008E1B54">
        <w:trPr>
          <w:trHeight w:val="315"/>
        </w:trPr>
        <w:tc>
          <w:tcPr>
            <w:tcW w:w="278" w:type="pct"/>
            <w:shd w:val="clear" w:color="auto" w:fill="auto"/>
            <w:vAlign w:val="center"/>
            <w:hideMark/>
          </w:tcPr>
          <w:p w14:paraId="139B887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lastRenderedPageBreak/>
              <w:t>20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50CF227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 xml:space="preserve">Закачка рабочего агента (вода), </w:t>
            </w:r>
            <w:proofErr w:type="gramStart"/>
            <w:r w:rsidRPr="00DA368F">
              <w:rPr>
                <w:color w:val="000000"/>
              </w:rPr>
              <w:t>тыс.м</w:t>
            </w:r>
            <w:proofErr w:type="gramEnd"/>
            <w:r w:rsidRPr="00DA368F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569CB8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102,0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6B2D36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97,9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05645DC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130,9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66E427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99,2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EF9427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125,4</w:t>
            </w:r>
          </w:p>
        </w:tc>
      </w:tr>
      <w:tr w:rsidR="00AD2881" w:rsidRPr="00DA368F" w14:paraId="6C940E2D" w14:textId="77777777" w:rsidTr="008E1B54">
        <w:trPr>
          <w:trHeight w:val="315"/>
        </w:trPr>
        <w:tc>
          <w:tcPr>
            <w:tcW w:w="278" w:type="pct"/>
            <w:shd w:val="clear" w:color="auto" w:fill="auto"/>
            <w:vAlign w:val="center"/>
            <w:hideMark/>
          </w:tcPr>
          <w:p w14:paraId="5F600C0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21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02B99BA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 xml:space="preserve">Накопленная закачка рабочего агента (вода), </w:t>
            </w:r>
            <w:proofErr w:type="gramStart"/>
            <w:r w:rsidRPr="00DA368F">
              <w:rPr>
                <w:color w:val="000000"/>
              </w:rPr>
              <w:t>тыс.м</w:t>
            </w:r>
            <w:proofErr w:type="gramEnd"/>
            <w:r w:rsidRPr="00DA368F">
              <w:rPr>
                <w:color w:val="000000"/>
                <w:vertAlign w:val="superscript"/>
              </w:rPr>
              <w:t>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595BB0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406,7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C34AF1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504,6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0C2E1B5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635,5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FDC8B2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734,6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AD29B1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860,0</w:t>
            </w:r>
          </w:p>
        </w:tc>
      </w:tr>
      <w:tr w:rsidR="00AD2881" w:rsidRPr="00DA368F" w14:paraId="01E60F3B" w14:textId="77777777" w:rsidTr="008E1B54">
        <w:trPr>
          <w:trHeight w:val="300"/>
        </w:trPr>
        <w:tc>
          <w:tcPr>
            <w:tcW w:w="278" w:type="pct"/>
            <w:shd w:val="clear" w:color="auto" w:fill="auto"/>
            <w:vAlign w:val="center"/>
            <w:hideMark/>
          </w:tcPr>
          <w:p w14:paraId="06F0D23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22</w:t>
            </w:r>
          </w:p>
        </w:tc>
        <w:tc>
          <w:tcPr>
            <w:tcW w:w="2982" w:type="pct"/>
            <w:shd w:val="clear" w:color="auto" w:fill="auto"/>
            <w:vAlign w:val="center"/>
            <w:hideMark/>
          </w:tcPr>
          <w:p w14:paraId="5FBDDAE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Компенсация отборов жидкости в пластовых условиях, текущая, %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183B5F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204,0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04E8D41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198,8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731C7C5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219,2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26DC2D7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174,9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67C8154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168,8</w:t>
            </w:r>
          </w:p>
        </w:tc>
      </w:tr>
      <w:tr w:rsidR="00AD2881" w:rsidRPr="00DA368F" w14:paraId="658C9051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71E2FF4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23</w:t>
            </w:r>
          </w:p>
        </w:tc>
        <w:tc>
          <w:tcPr>
            <w:tcW w:w="2982" w:type="pct"/>
            <w:shd w:val="clear" w:color="auto" w:fill="auto"/>
            <w:vAlign w:val="center"/>
            <w:hideMark/>
          </w:tcPr>
          <w:p w14:paraId="2C6762F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54D76E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131,1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57D834F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140,4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1C74E3E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151,6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4B57547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154,4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7050C46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156,3</w:t>
            </w:r>
          </w:p>
        </w:tc>
      </w:tr>
      <w:tr w:rsidR="00AD2881" w:rsidRPr="00DA368F" w14:paraId="78AE9858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5C89640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24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1DCFD41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Ввод добывающих скважин,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9072A0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2E41B9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4027F6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EDDE08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0FB02F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DA368F" w14:paraId="4989448F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  <w:hideMark/>
          </w:tcPr>
          <w:p w14:paraId="5D17728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25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6790DFE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BE9C83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2B24A5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5CDA77B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4309E3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831CCC4" w14:textId="77777777" w:rsidR="00AD2881" w:rsidRPr="00EA47F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  <w:lang w:val="en-US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DA368F" w14:paraId="03280CD3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3217F51F" w14:textId="77777777" w:rsidR="00AD2881" w:rsidRPr="00785D6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26</w:t>
            </w:r>
          </w:p>
        </w:tc>
        <w:tc>
          <w:tcPr>
            <w:tcW w:w="2982" w:type="pct"/>
            <w:shd w:val="clear" w:color="auto" w:fill="auto"/>
            <w:noWrap/>
            <w:vAlign w:val="center"/>
          </w:tcPr>
          <w:p w14:paraId="5C23719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из других объектов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6C8903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751147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C8C44C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C37245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A79F13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2881" w:rsidRPr="00DA368F" w14:paraId="08F568A4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3280AA7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27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0D18200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190742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DA368F"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DC4889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DA368F"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07B9822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DA368F"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2C2852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B7A2BF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DA368F" w14:paraId="5DC765E4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9BC211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28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514F1E9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на другой объект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355648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DFDF7B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315FB0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D4D296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43AC5E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2881" w:rsidRPr="00DA368F" w14:paraId="32B55D8A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59CCB6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29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2B33CD4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D57636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C8E3AB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1770657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DF142E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BA1368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D2881" w:rsidRPr="00DA368F" w14:paraId="5B4B0EA4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72D24D1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30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08E3B8D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337733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14BCDA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41DAD9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198D0C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E8EE74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D2881" w:rsidRPr="00DA368F" w14:paraId="19869902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697D9BD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31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12D0876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Ввод нагнетательных скважин под закачку,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4E6933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CAB86C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B5EE85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30466A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AE25FE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2881" w:rsidRPr="00DA368F" w14:paraId="224DB78B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5BA8A50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32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6FCF424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Выбытие нагнетательных скважин,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D2E5DA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6CAE06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00F8D1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FA44B5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CEB84A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2881" w:rsidRPr="00DA368F" w14:paraId="1CE8FEB3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1A87091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33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4975918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Фонд нагнетательных скважин на конец года,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E5CA26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2CF831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DE4E73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187FFD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96F464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D2881" w:rsidRPr="00DA368F" w14:paraId="0C8A4260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317FC83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34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0E3169E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Действующий фонд нагнетательных скважин на конец года,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8B8C76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3C6269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63C236F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CC41EC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ADD080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4</w:t>
            </w:r>
          </w:p>
        </w:tc>
      </w:tr>
      <w:tr w:rsidR="00AD2881" w:rsidRPr="00DA368F" w14:paraId="51B77C05" w14:textId="77777777" w:rsidTr="008E1B54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2F210F2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35</w:t>
            </w:r>
          </w:p>
        </w:tc>
        <w:tc>
          <w:tcPr>
            <w:tcW w:w="2982" w:type="pct"/>
            <w:shd w:val="clear" w:color="auto" w:fill="auto"/>
            <w:vAlign w:val="center"/>
            <w:hideMark/>
          </w:tcPr>
          <w:p w14:paraId="224F207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 xml:space="preserve">Среднесуточный дебит </w:t>
            </w:r>
            <w:r>
              <w:rPr>
                <w:color w:val="000000"/>
              </w:rPr>
              <w:t>1</w:t>
            </w:r>
            <w:r w:rsidRPr="00DA368F">
              <w:rPr>
                <w:color w:val="000000"/>
              </w:rPr>
              <w:t xml:space="preserve"> добывающей </w:t>
            </w:r>
            <w:proofErr w:type="spellStart"/>
            <w:r w:rsidRPr="00DA368F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DA368F">
              <w:rPr>
                <w:color w:val="000000"/>
              </w:rPr>
              <w:t>, т/</w:t>
            </w:r>
            <w:proofErr w:type="spellStart"/>
            <w:proofErr w:type="gramStart"/>
            <w:r w:rsidRPr="00DA368F">
              <w:rPr>
                <w:color w:val="000000"/>
              </w:rPr>
              <w:t>сут</w:t>
            </w:r>
            <w:proofErr w:type="spellEnd"/>
            <w:r w:rsidRPr="00DA368F">
              <w:rPr>
                <w:color w:val="000000"/>
              </w:rPr>
              <w:t>:</w:t>
            </w:r>
            <w:r>
              <w:rPr>
                <w:color w:val="000000"/>
              </w:rPr>
              <w:t xml:space="preserve">   </w:t>
            </w:r>
            <w:proofErr w:type="gramEnd"/>
            <w:r>
              <w:rPr>
                <w:color w:val="000000"/>
              </w:rPr>
              <w:t xml:space="preserve">     </w:t>
            </w:r>
            <w:r w:rsidRPr="00DA368F">
              <w:rPr>
                <w:color w:val="000000"/>
              </w:rPr>
              <w:t>по нефти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509C374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4,9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401DA1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5,1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2619684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4,5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37C201D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3,9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28CCBE9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</w:tr>
      <w:tr w:rsidR="00AD2881" w:rsidRPr="00DA368F" w14:paraId="3514F9BA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071DA04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36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1699F90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DA368F">
              <w:rPr>
                <w:color w:val="000000"/>
              </w:rPr>
              <w:t>по жидкости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BF2DDA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24,9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F2E294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22,2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48F2924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22,1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CE2E046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21,3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46C2AA8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25,0</w:t>
            </w:r>
          </w:p>
        </w:tc>
      </w:tr>
      <w:tr w:rsidR="00AD2881" w:rsidRPr="00DA368F" w14:paraId="3C2666BE" w14:textId="77777777" w:rsidTr="008E1B54">
        <w:trPr>
          <w:trHeight w:val="270"/>
        </w:trPr>
        <w:tc>
          <w:tcPr>
            <w:tcW w:w="278" w:type="pct"/>
            <w:shd w:val="clear" w:color="auto" w:fill="auto"/>
            <w:vAlign w:val="center"/>
          </w:tcPr>
          <w:p w14:paraId="00BD11A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37</w:t>
            </w:r>
          </w:p>
        </w:tc>
        <w:tc>
          <w:tcPr>
            <w:tcW w:w="2982" w:type="pct"/>
            <w:shd w:val="clear" w:color="auto" w:fill="auto"/>
            <w:vAlign w:val="center"/>
            <w:hideMark/>
          </w:tcPr>
          <w:p w14:paraId="705A757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DA368F">
              <w:rPr>
                <w:color w:val="000000"/>
              </w:rPr>
              <w:t>сут</w:t>
            </w:r>
            <w:proofErr w:type="spellEnd"/>
            <w:r w:rsidRPr="00DA368F">
              <w:rPr>
                <w:color w:val="000000"/>
              </w:rPr>
              <w:t xml:space="preserve">:   </w:t>
            </w:r>
            <w:proofErr w:type="gramEnd"/>
            <w:r w:rsidRPr="00DA368F">
              <w:rPr>
                <w:color w:val="000000"/>
              </w:rPr>
              <w:t xml:space="preserve">        </w:t>
            </w:r>
            <w:r>
              <w:rPr>
                <w:color w:val="000000"/>
              </w:rPr>
              <w:t xml:space="preserve">  </w:t>
            </w:r>
            <w:r w:rsidRPr="00DA368F">
              <w:rPr>
                <w:color w:val="000000"/>
              </w:rPr>
              <w:t xml:space="preserve">  по нефти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5959AC4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6033E96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8,2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428DEFA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5A30C93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2,3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1CA3349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</w:tr>
      <w:tr w:rsidR="00AD2881" w:rsidRPr="00DA368F" w14:paraId="082E1A06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28405C9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38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482CF75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DA368F">
              <w:rPr>
                <w:color w:val="000000"/>
              </w:rPr>
              <w:t>по жидкости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0192FA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144EC5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11,3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2C2C5A1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C89159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20D6D7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12,0</w:t>
            </w:r>
          </w:p>
        </w:tc>
      </w:tr>
      <w:tr w:rsidR="00AD2881" w:rsidRPr="00DA368F" w14:paraId="77712A41" w14:textId="77777777" w:rsidTr="008E1B54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6BA901E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39</w:t>
            </w:r>
          </w:p>
        </w:tc>
        <w:tc>
          <w:tcPr>
            <w:tcW w:w="2982" w:type="pct"/>
            <w:shd w:val="clear" w:color="auto" w:fill="auto"/>
            <w:vAlign w:val="center"/>
            <w:hideMark/>
          </w:tcPr>
          <w:p w14:paraId="4DBB4E8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Среднесуточная приемистость одной нагнетательной скважины, м</w:t>
            </w:r>
            <w:r w:rsidRPr="00DA368F">
              <w:rPr>
                <w:color w:val="000000"/>
                <w:vertAlign w:val="superscript"/>
              </w:rPr>
              <w:t>3</w:t>
            </w:r>
            <w:r w:rsidRPr="00DA368F">
              <w:rPr>
                <w:color w:val="000000"/>
              </w:rPr>
              <w:t>/</w:t>
            </w:r>
            <w:proofErr w:type="spellStart"/>
            <w:r w:rsidRPr="00DA368F">
              <w:rPr>
                <w:color w:val="000000"/>
              </w:rPr>
              <w:t>сут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14:paraId="25BFF5F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70,3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504CFB8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67,4</w:t>
            </w:r>
          </w:p>
        </w:tc>
        <w:tc>
          <w:tcPr>
            <w:tcW w:w="348" w:type="pct"/>
            <w:shd w:val="clear" w:color="auto" w:fill="auto"/>
            <w:vAlign w:val="center"/>
            <w:hideMark/>
          </w:tcPr>
          <w:p w14:paraId="345A0CE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91,4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7DAD25B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68,5</w:t>
            </w:r>
          </w:p>
        </w:tc>
        <w:tc>
          <w:tcPr>
            <w:tcW w:w="348" w:type="pct"/>
            <w:shd w:val="clear" w:color="auto" w:fill="auto"/>
            <w:vAlign w:val="center"/>
          </w:tcPr>
          <w:p w14:paraId="768C179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86,1</w:t>
            </w:r>
          </w:p>
        </w:tc>
      </w:tr>
      <w:tr w:rsidR="00AD2881" w:rsidRPr="00DA368F" w14:paraId="06F583A1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B6F074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40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7D7839B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84BF1E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48C40F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0,96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3A6702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32A134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032C67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  <w:tr w:rsidR="00AD2881" w:rsidRPr="00DA368F" w14:paraId="50468C7B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13C75F47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41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629EEB9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DA368F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5C05CDE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3FB76ACB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0,96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7A88C5C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6C189A4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0,97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6E3126D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  <w:tr w:rsidR="00AD2881" w:rsidRPr="00DA368F" w14:paraId="61BE20F2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3D881CF5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42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29CBA76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DA368F">
              <w:rPr>
                <w:color w:val="000000"/>
              </w:rPr>
              <w:t>в т.ч.: новых скважин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4E26122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BB4FDB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0,26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697711D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7F3C7A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7E3F6978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0,62</w:t>
            </w:r>
          </w:p>
        </w:tc>
      </w:tr>
      <w:tr w:rsidR="00AD2881" w:rsidRPr="00DA368F" w14:paraId="68FEFD3D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5602C39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43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43169CB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58649E1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BCD2830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288B7F0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0A95BF63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DDBEC24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  <w:tr w:rsidR="00AD2881" w:rsidRPr="00DA368F" w14:paraId="3E0FADF3" w14:textId="77777777" w:rsidTr="008E1B54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1945F709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2982" w:type="pct"/>
            <w:shd w:val="clear" w:color="auto" w:fill="auto"/>
            <w:noWrap/>
            <w:vAlign w:val="center"/>
            <w:hideMark/>
          </w:tcPr>
          <w:p w14:paraId="2C22E0F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DA368F">
              <w:rPr>
                <w:color w:val="000000"/>
              </w:rPr>
              <w:t>Коэффициент эксплуатации нагнетательных скважин, доли ед.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11E707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17CDC9FF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8" w:type="pct"/>
            <w:shd w:val="clear" w:color="auto" w:fill="auto"/>
            <w:noWrap/>
            <w:vAlign w:val="center"/>
            <w:hideMark/>
          </w:tcPr>
          <w:p w14:paraId="4CCAEEAA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2032BDF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8" w:type="pct"/>
            <w:shd w:val="clear" w:color="auto" w:fill="auto"/>
            <w:noWrap/>
            <w:vAlign w:val="center"/>
          </w:tcPr>
          <w:p w14:paraId="55AF384C" w14:textId="77777777" w:rsidR="00AD2881" w:rsidRPr="00DA368F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</w:tbl>
    <w:p w14:paraId="1F5BA472" w14:textId="01807128" w:rsidR="00AD2881" w:rsidRDefault="00AD2881" w:rsidP="00C54512">
      <w:pPr>
        <w:tabs>
          <w:tab w:val="left" w:pos="13680"/>
        </w:tabs>
        <w:ind w:right="-1"/>
        <w:rPr>
          <w:sz w:val="28"/>
          <w:szCs w:val="28"/>
        </w:rPr>
      </w:pPr>
    </w:p>
    <w:p w14:paraId="5B9DF80A" w14:textId="77777777" w:rsidR="00AD2881" w:rsidRPr="00764E22" w:rsidRDefault="00AD2881" w:rsidP="00AD2881">
      <w:pPr>
        <w:tabs>
          <w:tab w:val="left" w:pos="8130"/>
        </w:tabs>
        <w:spacing w:before="240"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Разработка </w:t>
      </w:r>
      <w:r w:rsidRPr="00764E22">
        <w:rPr>
          <w:rFonts w:eastAsia="Calibri"/>
          <w:b/>
          <w:bCs/>
          <w:sz w:val="24"/>
          <w:szCs w:val="24"/>
          <w:lang w:val="en-US"/>
        </w:rPr>
        <w:t>II</w:t>
      </w:r>
      <w:r w:rsidRPr="00764E22">
        <w:rPr>
          <w:rFonts w:eastAsia="Calibri"/>
          <w:b/>
          <w:bCs/>
          <w:sz w:val="24"/>
          <w:szCs w:val="24"/>
        </w:rPr>
        <w:t xml:space="preserve"> Возвратного объекта</w:t>
      </w:r>
      <w:r w:rsidRPr="00764E22">
        <w:rPr>
          <w:rFonts w:eastAsia="Calibri"/>
          <w:sz w:val="24"/>
          <w:szCs w:val="24"/>
        </w:rPr>
        <w:t xml:space="preserve"> ведется одной </w:t>
      </w:r>
      <w:r w:rsidRPr="00764E22">
        <w:rPr>
          <w:rFonts w:eastAsia="Calibri"/>
          <w:bCs/>
          <w:sz w:val="24"/>
          <w:szCs w:val="24"/>
        </w:rPr>
        <w:t>скважиной №70,</w:t>
      </w:r>
      <w:r w:rsidRPr="00764E22">
        <w:rPr>
          <w:rFonts w:eastAsia="Calibri"/>
          <w:sz w:val="24"/>
          <w:szCs w:val="24"/>
        </w:rPr>
        <w:t xml:space="preserve"> по результатам бурения которой в рамках ПЗ 2020г были выявлены продуктивные горизонты Ю-</w:t>
      </w:r>
      <w:r w:rsidRPr="00764E22">
        <w:rPr>
          <w:rFonts w:eastAsia="Calibri"/>
          <w:sz w:val="24"/>
          <w:szCs w:val="24"/>
          <w:lang w:val="en-US"/>
        </w:rPr>
        <w:t>VII</w:t>
      </w:r>
      <w:r w:rsidRPr="00764E22">
        <w:rPr>
          <w:rFonts w:eastAsia="Calibri"/>
          <w:sz w:val="24"/>
          <w:szCs w:val="24"/>
        </w:rPr>
        <w:t>, Ю-</w:t>
      </w:r>
      <w:r w:rsidRPr="00764E22">
        <w:rPr>
          <w:rFonts w:eastAsia="Calibri"/>
          <w:sz w:val="24"/>
          <w:szCs w:val="24"/>
          <w:lang w:val="en-US"/>
        </w:rPr>
        <w:t>VIII</w:t>
      </w:r>
      <w:r w:rsidRPr="00764E22">
        <w:rPr>
          <w:rFonts w:eastAsia="Calibri"/>
          <w:sz w:val="24"/>
          <w:szCs w:val="24"/>
        </w:rPr>
        <w:t>, Ю-</w:t>
      </w:r>
      <w:r w:rsidRPr="00764E22">
        <w:rPr>
          <w:rFonts w:eastAsia="Calibri"/>
          <w:sz w:val="24"/>
          <w:szCs w:val="24"/>
          <w:lang w:val="en-US"/>
        </w:rPr>
        <w:t>IX</w:t>
      </w:r>
      <w:r w:rsidRPr="00764E22">
        <w:rPr>
          <w:rFonts w:eastAsia="Calibri"/>
          <w:sz w:val="24"/>
          <w:szCs w:val="24"/>
        </w:rPr>
        <w:t>, Т. Скважина введена в эксплуатацию в декабре 2020г в зоне запасов категории С</w:t>
      </w:r>
      <w:r w:rsidRPr="00764E22">
        <w:rPr>
          <w:rFonts w:eastAsia="Calibri"/>
          <w:sz w:val="24"/>
          <w:szCs w:val="24"/>
          <w:vertAlign w:val="subscript"/>
        </w:rPr>
        <w:t>1</w:t>
      </w:r>
      <w:r w:rsidRPr="00764E22">
        <w:rPr>
          <w:rFonts w:eastAsia="Calibri"/>
          <w:sz w:val="24"/>
          <w:szCs w:val="24"/>
        </w:rPr>
        <w:t xml:space="preserve"> горизонта Ю-</w:t>
      </w:r>
      <w:r w:rsidRPr="00764E22">
        <w:rPr>
          <w:rFonts w:eastAsia="Calibri"/>
          <w:sz w:val="24"/>
          <w:szCs w:val="24"/>
          <w:lang w:val="en-US"/>
        </w:rPr>
        <w:t>VIII</w:t>
      </w:r>
      <w:r w:rsidRPr="00764E22">
        <w:rPr>
          <w:rFonts w:eastAsia="Calibri"/>
          <w:sz w:val="24"/>
          <w:szCs w:val="24"/>
        </w:rPr>
        <w:t xml:space="preserve">. За 2021 было добыто 1,6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 при дебите нефти 4,5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и обводненностью 56,6%.</w:t>
      </w:r>
    </w:p>
    <w:p w14:paraId="56418D45" w14:textId="17A8F736" w:rsidR="00AD2881" w:rsidRPr="00764E22" w:rsidRDefault="00AD2881" w:rsidP="00AD2881">
      <w:pPr>
        <w:tabs>
          <w:tab w:val="left" w:pos="8130"/>
        </w:tabs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За 2022г добыча нефти составила 4,1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 превысив показатель предыдущего года в 2 раза. Основной причиной увеличения добычи является ввод из бурения скважины №74, которая вошла в эксплуатацию с дебитом 14,6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и обводненностью 36,2%. Средний дебит нефти по объекту оказался выше значения предыдущего года составив 7,5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при стабильной обводненности 55,4%. Накопленная добыча нефти составила 5,8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>, текущий КИН на уровне 0,0</w:t>
      </w:r>
      <w:r w:rsidR="00572E31">
        <w:rPr>
          <w:rFonts w:eastAsia="Calibri"/>
          <w:sz w:val="24"/>
          <w:szCs w:val="24"/>
        </w:rPr>
        <w:t>23</w:t>
      </w:r>
      <w:r w:rsidRPr="00764E22">
        <w:rPr>
          <w:rFonts w:eastAsia="Calibri"/>
          <w:sz w:val="24"/>
          <w:szCs w:val="24"/>
        </w:rPr>
        <w:t xml:space="preserve"> доли ед.</w:t>
      </w:r>
    </w:p>
    <w:p w14:paraId="2BD570A7" w14:textId="7EC23C40" w:rsidR="00AD2881" w:rsidRPr="00764E22" w:rsidRDefault="00AD2881" w:rsidP="00AD2881">
      <w:pPr>
        <w:tabs>
          <w:tab w:val="left" w:pos="8130"/>
        </w:tabs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В 2023г добыча нефти по сравнению с прошлым годом снизилась на 2,5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, составив 1,5 </w:t>
      </w:r>
      <w:proofErr w:type="spellStart"/>
      <w:r w:rsidRPr="00764E22">
        <w:rPr>
          <w:rFonts w:eastAsia="Calibri"/>
          <w:sz w:val="24"/>
          <w:szCs w:val="24"/>
        </w:rPr>
        <w:t>тыс.т</w:t>
      </w:r>
      <w:proofErr w:type="spellEnd"/>
      <w:r w:rsidRPr="00764E22">
        <w:rPr>
          <w:rFonts w:eastAsia="Calibri"/>
          <w:sz w:val="24"/>
          <w:szCs w:val="24"/>
        </w:rPr>
        <w:t xml:space="preserve">. Основной причиной не достижения добычи является выбытие скважины №74 на </w:t>
      </w:r>
      <w:r w:rsidRPr="00764E22">
        <w:rPr>
          <w:rFonts w:eastAsia="Calibri"/>
          <w:sz w:val="24"/>
          <w:szCs w:val="24"/>
          <w:lang w:val="en-US"/>
        </w:rPr>
        <w:t>II</w:t>
      </w:r>
      <w:r w:rsidRPr="00764E22">
        <w:rPr>
          <w:rFonts w:eastAsia="Calibri"/>
          <w:sz w:val="24"/>
          <w:szCs w:val="24"/>
        </w:rPr>
        <w:t xml:space="preserve"> объект, также наблюдается снижение дебита с 7,5 до 4,3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и сильное </w:t>
      </w:r>
      <w:r w:rsidRPr="00764E22">
        <w:rPr>
          <w:rFonts w:eastAsia="Calibri"/>
          <w:sz w:val="24"/>
          <w:szCs w:val="24"/>
        </w:rPr>
        <w:lastRenderedPageBreak/>
        <w:t xml:space="preserve">увеличение роста обводненности с 55,4 до 81,7%. С начала разработки по объекту добыто 7,4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 нефти или </w:t>
      </w:r>
      <w:r w:rsidR="00572E31">
        <w:rPr>
          <w:rFonts w:eastAsia="Calibri"/>
          <w:sz w:val="24"/>
          <w:szCs w:val="24"/>
        </w:rPr>
        <w:t>9,3</w:t>
      </w:r>
      <w:r w:rsidRPr="00764E22">
        <w:rPr>
          <w:rFonts w:eastAsia="Calibri"/>
          <w:sz w:val="24"/>
          <w:szCs w:val="24"/>
        </w:rPr>
        <w:t>% отбор от НИЗ, текущий КИН – 0,0</w:t>
      </w:r>
      <w:r w:rsidR="00572E31">
        <w:rPr>
          <w:rFonts w:eastAsia="Calibri"/>
          <w:sz w:val="24"/>
          <w:szCs w:val="24"/>
        </w:rPr>
        <w:t>30</w:t>
      </w:r>
      <w:r w:rsidRPr="00764E22">
        <w:rPr>
          <w:rFonts w:eastAsia="Calibri"/>
          <w:sz w:val="24"/>
          <w:szCs w:val="24"/>
        </w:rPr>
        <w:t xml:space="preserve"> доли ед. Объект разрабатывается на естественном режиме.</w:t>
      </w:r>
    </w:p>
    <w:p w14:paraId="364F6F51" w14:textId="77777777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b/>
          <w:sz w:val="24"/>
          <w:szCs w:val="24"/>
        </w:rPr>
      </w:pPr>
      <w:r w:rsidRPr="00764E22">
        <w:rPr>
          <w:rFonts w:eastAsia="Calibri"/>
          <w:sz w:val="24"/>
          <w:szCs w:val="24"/>
        </w:rPr>
        <w:t>Основные технологические показатели разработки II объекта представлены в таблице 3.2.5 и на рисунке 3.2.9.</w:t>
      </w:r>
    </w:p>
    <w:p w14:paraId="150B7491" w14:textId="77777777" w:rsidR="00A36FBA" w:rsidRDefault="00A36FBA" w:rsidP="00A36FBA">
      <w:pPr>
        <w:jc w:val="center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noProof/>
          <w:sz w:val="28"/>
          <w:szCs w:val="28"/>
        </w:rPr>
        <w:drawing>
          <wp:inline distT="0" distB="0" distL="0" distR="0" wp14:anchorId="18F25AB2" wp14:editId="248E2C5E">
            <wp:extent cx="5947365" cy="32004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656" cy="3210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58E65F" w14:textId="73838E2D" w:rsidR="00AD2881" w:rsidRDefault="00A36FBA" w:rsidP="00A36FBA">
      <w:pPr>
        <w:tabs>
          <w:tab w:val="left" w:pos="13680"/>
        </w:tabs>
        <w:ind w:right="-1"/>
        <w:rPr>
          <w:sz w:val="28"/>
          <w:szCs w:val="28"/>
        </w:rPr>
      </w:pPr>
      <w:r w:rsidRPr="00764E22">
        <w:rPr>
          <w:rFonts w:eastAsia="Calibri"/>
          <w:b/>
          <w:szCs w:val="22"/>
        </w:rPr>
        <w:t>Рис. 3.2.</w:t>
      </w:r>
      <w:r>
        <w:rPr>
          <w:rFonts w:eastAsia="Calibri"/>
          <w:b/>
          <w:szCs w:val="22"/>
        </w:rPr>
        <w:t>10</w:t>
      </w:r>
      <w:r w:rsidRPr="00764E22">
        <w:rPr>
          <w:rFonts w:eastAsia="Calibri"/>
          <w:b/>
          <w:szCs w:val="22"/>
        </w:rPr>
        <w:t xml:space="preserve"> – Динамика основных технологических показателей разработки II возвратного объекта</w:t>
      </w:r>
    </w:p>
    <w:p w14:paraId="19068999" w14:textId="77777777" w:rsidR="00AD2881" w:rsidRDefault="00AD2881" w:rsidP="00AD2881">
      <w:pPr>
        <w:rPr>
          <w:rFonts w:eastAsia="Calibri"/>
          <w:b/>
        </w:rPr>
      </w:pPr>
    </w:p>
    <w:p w14:paraId="7201D58C" w14:textId="7D48D37C" w:rsidR="00AD2881" w:rsidRDefault="00AD2881" w:rsidP="00AD2881">
      <w:pPr>
        <w:rPr>
          <w:rFonts w:eastAsia="Calibri"/>
          <w:b/>
        </w:rPr>
      </w:pPr>
    </w:p>
    <w:p w14:paraId="6DE624DE" w14:textId="31215D59" w:rsidR="00A36FBA" w:rsidRDefault="00A36FBA" w:rsidP="00AD2881">
      <w:pPr>
        <w:rPr>
          <w:rFonts w:eastAsia="Calibri"/>
          <w:b/>
        </w:rPr>
      </w:pPr>
    </w:p>
    <w:p w14:paraId="6806ED2E" w14:textId="6CC5F359" w:rsidR="00A36FBA" w:rsidRDefault="00A36FBA" w:rsidP="00AD2881">
      <w:pPr>
        <w:rPr>
          <w:rFonts w:eastAsia="Calibri"/>
          <w:b/>
        </w:rPr>
      </w:pPr>
    </w:p>
    <w:p w14:paraId="01157DEB" w14:textId="308C5918" w:rsidR="00A36FBA" w:rsidRDefault="00A36FBA" w:rsidP="00AD2881">
      <w:pPr>
        <w:rPr>
          <w:rFonts w:eastAsia="Calibri"/>
          <w:b/>
        </w:rPr>
      </w:pPr>
    </w:p>
    <w:p w14:paraId="1342B475" w14:textId="0111971B" w:rsidR="00A36FBA" w:rsidRDefault="00A36FBA" w:rsidP="00AD2881">
      <w:pPr>
        <w:rPr>
          <w:rFonts w:eastAsia="Calibri"/>
          <w:b/>
        </w:rPr>
      </w:pPr>
    </w:p>
    <w:p w14:paraId="1ADE912F" w14:textId="77777777" w:rsidR="00A36FBA" w:rsidRDefault="00A36FBA" w:rsidP="00AD2881">
      <w:pPr>
        <w:rPr>
          <w:rFonts w:eastAsia="Calibri"/>
          <w:b/>
        </w:rPr>
      </w:pPr>
    </w:p>
    <w:p w14:paraId="1BC11B2B" w14:textId="07E804E9" w:rsidR="00AD2881" w:rsidRPr="00764E22" w:rsidRDefault="00AD2881" w:rsidP="00AD2881">
      <w:pPr>
        <w:rPr>
          <w:rFonts w:eastAsia="Calibri"/>
          <w:b/>
        </w:rPr>
      </w:pPr>
      <w:r w:rsidRPr="00764E22">
        <w:rPr>
          <w:rFonts w:eastAsia="Calibri"/>
          <w:b/>
        </w:rPr>
        <w:t>Таблица 3.2.</w:t>
      </w:r>
      <w:r w:rsidR="00F1587C">
        <w:rPr>
          <w:rFonts w:eastAsia="Calibri"/>
          <w:b/>
        </w:rPr>
        <w:t>7</w:t>
      </w:r>
      <w:r w:rsidRPr="00764E22">
        <w:rPr>
          <w:rFonts w:eastAsia="Calibri"/>
          <w:b/>
        </w:rPr>
        <w:t xml:space="preserve"> – Основные технологические показатели разработки I</w:t>
      </w:r>
      <w:r w:rsidRPr="00764E22">
        <w:rPr>
          <w:rFonts w:eastAsia="Calibri"/>
          <w:b/>
          <w:lang w:val="en-US"/>
        </w:rPr>
        <w:t>I</w:t>
      </w:r>
      <w:r w:rsidRPr="00764E22">
        <w:rPr>
          <w:rFonts w:eastAsia="Calibri"/>
          <w:b/>
        </w:rPr>
        <w:t xml:space="preserve"> возвратного объекта</w:t>
      </w:r>
    </w:p>
    <w:tbl>
      <w:tblPr>
        <w:tblW w:w="5085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19"/>
        <w:gridCol w:w="6041"/>
        <w:gridCol w:w="766"/>
        <w:gridCol w:w="666"/>
        <w:gridCol w:w="666"/>
        <w:gridCol w:w="726"/>
      </w:tblGrid>
      <w:tr w:rsidR="00AD2881" w:rsidRPr="00917AA5" w14:paraId="69FFE896" w14:textId="77777777" w:rsidTr="00572E31">
        <w:trPr>
          <w:trHeight w:val="20"/>
          <w:tblHeader/>
        </w:trPr>
        <w:tc>
          <w:tcPr>
            <w:tcW w:w="326" w:type="pct"/>
            <w:vMerge w:val="restart"/>
            <w:shd w:val="clear" w:color="auto" w:fill="auto"/>
            <w:vAlign w:val="center"/>
            <w:hideMark/>
          </w:tcPr>
          <w:p w14:paraId="5A3C11D8" w14:textId="77777777" w:rsidR="00AD2881" w:rsidRPr="005D2204" w:rsidRDefault="00AD2881" w:rsidP="008E1B54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№№ п/п</w:t>
            </w:r>
          </w:p>
        </w:tc>
        <w:tc>
          <w:tcPr>
            <w:tcW w:w="3185" w:type="pct"/>
            <w:vMerge w:val="restart"/>
            <w:shd w:val="clear" w:color="auto" w:fill="auto"/>
            <w:noWrap/>
            <w:vAlign w:val="center"/>
            <w:hideMark/>
          </w:tcPr>
          <w:p w14:paraId="4D856169" w14:textId="77777777" w:rsidR="00AD2881" w:rsidRPr="005D2204" w:rsidRDefault="00AD2881" w:rsidP="008E1B54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Показатели</w:t>
            </w:r>
          </w:p>
        </w:tc>
        <w:tc>
          <w:tcPr>
            <w:tcW w:w="1489" w:type="pct"/>
            <w:gridSpan w:val="4"/>
          </w:tcPr>
          <w:p w14:paraId="10F6E019" w14:textId="77777777" w:rsidR="00AD2881" w:rsidRPr="005D2204" w:rsidRDefault="00AD2881" w:rsidP="008E1B54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Годы</w:t>
            </w:r>
          </w:p>
        </w:tc>
      </w:tr>
      <w:tr w:rsidR="00AD2881" w:rsidRPr="00917AA5" w14:paraId="66FFCC02" w14:textId="77777777" w:rsidTr="00572E31">
        <w:trPr>
          <w:trHeight w:val="20"/>
          <w:tblHeader/>
        </w:trPr>
        <w:tc>
          <w:tcPr>
            <w:tcW w:w="326" w:type="pct"/>
            <w:vMerge/>
            <w:vAlign w:val="center"/>
            <w:hideMark/>
          </w:tcPr>
          <w:p w14:paraId="198AA39A" w14:textId="77777777" w:rsidR="00AD2881" w:rsidRPr="005D2204" w:rsidRDefault="00AD2881" w:rsidP="008E1B54">
            <w:pPr>
              <w:widowControl/>
              <w:autoSpaceDE/>
              <w:autoSpaceDN/>
              <w:adjustRightInd/>
              <w:rPr>
                <w:b/>
                <w:color w:val="000000"/>
              </w:rPr>
            </w:pPr>
          </w:p>
        </w:tc>
        <w:tc>
          <w:tcPr>
            <w:tcW w:w="3185" w:type="pct"/>
            <w:vMerge/>
            <w:vAlign w:val="center"/>
            <w:hideMark/>
          </w:tcPr>
          <w:p w14:paraId="76B30E01" w14:textId="77777777" w:rsidR="00AD2881" w:rsidRPr="005D2204" w:rsidRDefault="00AD2881" w:rsidP="008E1B54">
            <w:pPr>
              <w:widowControl/>
              <w:autoSpaceDE/>
              <w:autoSpaceDN/>
              <w:adjustRightInd/>
              <w:rPr>
                <w:b/>
                <w:color w:val="000000"/>
              </w:rPr>
            </w:pP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4E2D2C02" w14:textId="77777777" w:rsidR="00AD2881" w:rsidRPr="005D2204" w:rsidRDefault="00AD2881" w:rsidP="008E1B54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2020</w:t>
            </w:r>
          </w:p>
        </w:tc>
        <w:tc>
          <w:tcPr>
            <w:tcW w:w="351" w:type="pct"/>
            <w:vAlign w:val="center"/>
          </w:tcPr>
          <w:p w14:paraId="35FE1514" w14:textId="77777777" w:rsidR="00AD2881" w:rsidRPr="005D2204" w:rsidRDefault="00AD2881" w:rsidP="008E1B54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2021</w:t>
            </w:r>
          </w:p>
        </w:tc>
        <w:tc>
          <w:tcPr>
            <w:tcW w:w="351" w:type="pct"/>
          </w:tcPr>
          <w:p w14:paraId="6F7B7DA0" w14:textId="77777777" w:rsidR="00AD2881" w:rsidRPr="005D2204" w:rsidRDefault="00AD2881" w:rsidP="008E1B54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2022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F8F4966" w14:textId="77777777" w:rsidR="00AD2881" w:rsidRPr="005D2204" w:rsidRDefault="00AD2881" w:rsidP="008E1B54">
            <w:pPr>
              <w:widowControl/>
              <w:autoSpaceDE/>
              <w:autoSpaceDN/>
              <w:adjustRightInd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2023</w:t>
            </w:r>
          </w:p>
        </w:tc>
      </w:tr>
      <w:tr w:rsidR="00AD2881" w:rsidRPr="00917AA5" w14:paraId="1FD3D327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  <w:hideMark/>
          </w:tcPr>
          <w:p w14:paraId="7E424F9A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50F4AFD8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560AD6B2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351" w:type="pct"/>
            <w:vAlign w:val="center"/>
          </w:tcPr>
          <w:p w14:paraId="78DB53B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1,6</w:t>
            </w:r>
          </w:p>
        </w:tc>
        <w:tc>
          <w:tcPr>
            <w:tcW w:w="351" w:type="pct"/>
            <w:vAlign w:val="center"/>
          </w:tcPr>
          <w:p w14:paraId="11276049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4,1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EA58B0A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</w:tr>
      <w:tr w:rsidR="00AD2881" w:rsidRPr="00917AA5" w14:paraId="224550CB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1C5854D0" w14:textId="77777777" w:rsidR="00AD2881" w:rsidRPr="00785D6E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3185" w:type="pct"/>
            <w:shd w:val="clear" w:color="auto" w:fill="auto"/>
            <w:noWrap/>
            <w:vAlign w:val="center"/>
          </w:tcPr>
          <w:p w14:paraId="03BA7AA5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04" w:type="pct"/>
            <w:shd w:val="clear" w:color="auto" w:fill="auto"/>
            <w:noWrap/>
            <w:vAlign w:val="center"/>
          </w:tcPr>
          <w:p w14:paraId="23FFBF92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0,1</w:t>
            </w:r>
          </w:p>
        </w:tc>
        <w:tc>
          <w:tcPr>
            <w:tcW w:w="351" w:type="pct"/>
            <w:vAlign w:val="center"/>
          </w:tcPr>
          <w:p w14:paraId="2564FD49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2E55AAAB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2,5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7813119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917AA5" w14:paraId="26D0E174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583944E0" w14:textId="77777777" w:rsidR="00AD2881" w:rsidRPr="00785D6E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3185" w:type="pct"/>
            <w:shd w:val="clear" w:color="auto" w:fill="auto"/>
            <w:noWrap/>
            <w:vAlign w:val="center"/>
          </w:tcPr>
          <w:p w14:paraId="28142A0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color w:val="000000"/>
              </w:rPr>
            </w:pPr>
            <w:r w:rsidRPr="00DA368F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04" w:type="pct"/>
            <w:shd w:val="clear" w:color="auto" w:fill="auto"/>
            <w:noWrap/>
            <w:vAlign w:val="center"/>
          </w:tcPr>
          <w:p w14:paraId="289C400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0D513A5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1,6</w:t>
            </w:r>
          </w:p>
        </w:tc>
        <w:tc>
          <w:tcPr>
            <w:tcW w:w="351" w:type="pct"/>
            <w:vAlign w:val="center"/>
          </w:tcPr>
          <w:p w14:paraId="0036ECE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1,6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62A10BC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1,5</w:t>
            </w:r>
          </w:p>
        </w:tc>
      </w:tr>
      <w:tr w:rsidR="00AD2881" w:rsidRPr="00917AA5" w14:paraId="40C1F886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3665E93F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7EB1E203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09387BEA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351" w:type="pct"/>
            <w:vAlign w:val="center"/>
          </w:tcPr>
          <w:p w14:paraId="56F665FF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1,8</w:t>
            </w:r>
          </w:p>
        </w:tc>
        <w:tc>
          <w:tcPr>
            <w:tcW w:w="351" w:type="pct"/>
            <w:vAlign w:val="center"/>
          </w:tcPr>
          <w:p w14:paraId="45B3C4FF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C9950EB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7,4</w:t>
            </w:r>
          </w:p>
        </w:tc>
      </w:tr>
      <w:tr w:rsidR="00572E31" w:rsidRPr="00917AA5" w14:paraId="2D6AC69C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6C680C83" w14:textId="7777777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6EB4E3A4" w14:textId="77777777" w:rsidR="00572E31" w:rsidRPr="00917AA5" w:rsidRDefault="00572E31" w:rsidP="00572E31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2C8DF3B4" w14:textId="06EE9F3C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0,0005</w:t>
            </w:r>
          </w:p>
        </w:tc>
        <w:tc>
          <w:tcPr>
            <w:tcW w:w="351" w:type="pct"/>
            <w:vAlign w:val="center"/>
          </w:tcPr>
          <w:p w14:paraId="5CCB143C" w14:textId="6AD0D282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0,007</w:t>
            </w:r>
          </w:p>
        </w:tc>
        <w:tc>
          <w:tcPr>
            <w:tcW w:w="351" w:type="pct"/>
            <w:vAlign w:val="center"/>
          </w:tcPr>
          <w:p w14:paraId="75D42573" w14:textId="7EB22423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0,023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6AD9CF1" w14:textId="7EA2481F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0,030</w:t>
            </w:r>
          </w:p>
        </w:tc>
      </w:tr>
      <w:tr w:rsidR="00572E31" w:rsidRPr="00917AA5" w14:paraId="6410959E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74520837" w14:textId="7777777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0A121301" w14:textId="77777777" w:rsidR="00572E31" w:rsidRPr="00917AA5" w:rsidRDefault="00572E31" w:rsidP="00572E31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726FCBED" w14:textId="00B5614B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</w:t>
            </w:r>
          </w:p>
        </w:tc>
        <w:tc>
          <w:tcPr>
            <w:tcW w:w="351" w:type="pct"/>
            <w:vAlign w:val="center"/>
          </w:tcPr>
          <w:p w14:paraId="45EF36A3" w14:textId="56448698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0,7</w:t>
            </w:r>
          </w:p>
        </w:tc>
        <w:tc>
          <w:tcPr>
            <w:tcW w:w="351" w:type="pct"/>
            <w:vAlign w:val="center"/>
          </w:tcPr>
          <w:p w14:paraId="050FE8A8" w14:textId="10C0E02C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1,6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E5D158D" w14:textId="7BCA9742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</w:tr>
      <w:tr w:rsidR="00572E31" w:rsidRPr="00917AA5" w14:paraId="16D2AAB4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6B48AE9B" w14:textId="7777777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5E5F52D6" w14:textId="77777777" w:rsidR="00572E31" w:rsidRPr="00917AA5" w:rsidRDefault="00572E31" w:rsidP="00572E31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09F9D68E" w14:textId="456ED1F5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351" w:type="pct"/>
            <w:vAlign w:val="center"/>
          </w:tcPr>
          <w:p w14:paraId="50A8ADE6" w14:textId="1A847D2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  <w:tc>
          <w:tcPr>
            <w:tcW w:w="351" w:type="pct"/>
            <w:vAlign w:val="center"/>
          </w:tcPr>
          <w:p w14:paraId="72241FC0" w14:textId="18A7BA89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EE308BA" w14:textId="5DADFBDF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1,9</w:t>
            </w:r>
          </w:p>
        </w:tc>
      </w:tr>
      <w:tr w:rsidR="00572E31" w:rsidRPr="00917AA5" w14:paraId="15363483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2AEB7ADB" w14:textId="7777777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8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26D4F7A1" w14:textId="77777777" w:rsidR="00572E31" w:rsidRPr="00917AA5" w:rsidRDefault="00572E31" w:rsidP="00572E31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532CADAF" w14:textId="21DA1762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351" w:type="pct"/>
            <w:vAlign w:val="center"/>
          </w:tcPr>
          <w:p w14:paraId="740FF660" w14:textId="4525545A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  <w:tc>
          <w:tcPr>
            <w:tcW w:w="351" w:type="pct"/>
            <w:vAlign w:val="center"/>
          </w:tcPr>
          <w:p w14:paraId="236BBEFB" w14:textId="60DDD60B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78A71A1" w14:textId="1A0AD7A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</w:tr>
      <w:tr w:rsidR="00572E31" w:rsidRPr="00917AA5" w14:paraId="25B7843D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5B89455A" w14:textId="7777777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3C367DA4" w14:textId="77777777" w:rsidR="00572E31" w:rsidRPr="00917AA5" w:rsidRDefault="00572E31" w:rsidP="00572E31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117EBE4B" w14:textId="6E8C7382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351" w:type="pct"/>
            <w:vAlign w:val="center"/>
          </w:tcPr>
          <w:p w14:paraId="46570230" w14:textId="0DA1FE07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2,2</w:t>
            </w:r>
          </w:p>
        </w:tc>
        <w:tc>
          <w:tcPr>
            <w:tcW w:w="351" w:type="pct"/>
            <w:vAlign w:val="center"/>
          </w:tcPr>
          <w:p w14:paraId="12FBB518" w14:textId="49E94C7A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7,4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D5F2266" w14:textId="0ED94F82" w:rsidR="00572E31" w:rsidRPr="00917AA5" w:rsidRDefault="00572E31" w:rsidP="00572E31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9,3</w:t>
            </w:r>
          </w:p>
        </w:tc>
      </w:tr>
      <w:tr w:rsidR="00AD2881" w:rsidRPr="00917AA5" w14:paraId="6D0849A7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0C58E23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48EA36F6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 xml:space="preserve">Добыча газа, </w:t>
            </w:r>
            <w:proofErr w:type="gramStart"/>
            <w:r w:rsidRPr="00917AA5">
              <w:rPr>
                <w:color w:val="000000"/>
              </w:rPr>
              <w:t>млн.м</w:t>
            </w:r>
            <w:proofErr w:type="gramEnd"/>
            <w:r w:rsidRPr="00917AA5">
              <w:rPr>
                <w:color w:val="000000"/>
                <w:vertAlign w:val="superscript"/>
              </w:rPr>
              <w:t>3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5C4B47F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0,01</w:t>
            </w:r>
          </w:p>
        </w:tc>
        <w:tc>
          <w:tcPr>
            <w:tcW w:w="351" w:type="pct"/>
            <w:vAlign w:val="center"/>
          </w:tcPr>
          <w:p w14:paraId="4F13DAD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0,015</w:t>
            </w:r>
          </w:p>
        </w:tc>
        <w:tc>
          <w:tcPr>
            <w:tcW w:w="351" w:type="pct"/>
            <w:vAlign w:val="center"/>
          </w:tcPr>
          <w:p w14:paraId="47BE5DD7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0,030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D22D9BE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0,014</w:t>
            </w:r>
          </w:p>
        </w:tc>
      </w:tr>
      <w:tr w:rsidR="00AD2881" w:rsidRPr="00917AA5" w14:paraId="2536E471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71FE80C7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4B9F4EE6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 xml:space="preserve">Накопленная добыча газа, </w:t>
            </w:r>
            <w:proofErr w:type="gramStart"/>
            <w:r w:rsidRPr="00917AA5">
              <w:rPr>
                <w:color w:val="000000"/>
              </w:rPr>
              <w:t>млн.м</w:t>
            </w:r>
            <w:proofErr w:type="gramEnd"/>
            <w:r w:rsidRPr="00917AA5">
              <w:rPr>
                <w:color w:val="000000"/>
                <w:vertAlign w:val="superscript"/>
              </w:rPr>
              <w:t>3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39A2AA1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0,01</w:t>
            </w:r>
          </w:p>
        </w:tc>
        <w:tc>
          <w:tcPr>
            <w:tcW w:w="351" w:type="pct"/>
            <w:vAlign w:val="center"/>
          </w:tcPr>
          <w:p w14:paraId="30641AB5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0,023</w:t>
            </w:r>
          </w:p>
        </w:tc>
        <w:tc>
          <w:tcPr>
            <w:tcW w:w="351" w:type="pct"/>
            <w:vAlign w:val="center"/>
          </w:tcPr>
          <w:p w14:paraId="0B61703E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0,053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41BAFE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0,066</w:t>
            </w:r>
          </w:p>
        </w:tc>
      </w:tr>
      <w:tr w:rsidR="00AD2881" w:rsidRPr="00917AA5" w14:paraId="6D55A35E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45E68224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371B76AC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Газовый фактор, м</w:t>
            </w:r>
            <w:r w:rsidRPr="00917AA5">
              <w:rPr>
                <w:color w:val="000000"/>
                <w:vertAlign w:val="superscript"/>
              </w:rPr>
              <w:t>3</w:t>
            </w:r>
            <w:r w:rsidRPr="00917AA5">
              <w:rPr>
                <w:color w:val="000000"/>
              </w:rPr>
              <w:t>/т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33A464EC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88,5</w:t>
            </w:r>
          </w:p>
        </w:tc>
        <w:tc>
          <w:tcPr>
            <w:tcW w:w="351" w:type="pct"/>
            <w:vAlign w:val="center"/>
          </w:tcPr>
          <w:p w14:paraId="44C093AA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9,1</w:t>
            </w:r>
          </w:p>
        </w:tc>
        <w:tc>
          <w:tcPr>
            <w:tcW w:w="351" w:type="pct"/>
            <w:vAlign w:val="center"/>
          </w:tcPr>
          <w:p w14:paraId="2AEDCA1C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7,3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F6F567B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2881" w:rsidRPr="00917AA5" w14:paraId="1A70E2B4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0969429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262B5A11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682B0A27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0,3</w:t>
            </w:r>
          </w:p>
        </w:tc>
        <w:tc>
          <w:tcPr>
            <w:tcW w:w="351" w:type="pct"/>
            <w:vAlign w:val="center"/>
          </w:tcPr>
          <w:p w14:paraId="56315B0D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351" w:type="pct"/>
            <w:vAlign w:val="center"/>
          </w:tcPr>
          <w:p w14:paraId="3E7ED63E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9,2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2EDDE2B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8,4</w:t>
            </w:r>
          </w:p>
        </w:tc>
      </w:tr>
      <w:tr w:rsidR="00AD2881" w:rsidRPr="00917AA5" w14:paraId="3DA7543C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77B5C703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13A0C41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198E6AF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0,3</w:t>
            </w:r>
          </w:p>
        </w:tc>
        <w:tc>
          <w:tcPr>
            <w:tcW w:w="351" w:type="pct"/>
            <w:vAlign w:val="center"/>
          </w:tcPr>
          <w:p w14:paraId="07AA2E58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26C0AAAE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8609E57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917AA5" w14:paraId="2A6B1094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5757597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4D0FF1A3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77B5D80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162D47E8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3,8</w:t>
            </w:r>
          </w:p>
        </w:tc>
        <w:tc>
          <w:tcPr>
            <w:tcW w:w="351" w:type="pct"/>
            <w:vAlign w:val="center"/>
          </w:tcPr>
          <w:p w14:paraId="622C4E25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5,6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8BECA7D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8,4</w:t>
            </w:r>
          </w:p>
        </w:tc>
      </w:tr>
      <w:tr w:rsidR="00AD2881" w:rsidRPr="00917AA5" w14:paraId="584E2612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6867B835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6E12BD2A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5FEFF462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  <w:tc>
          <w:tcPr>
            <w:tcW w:w="351" w:type="pct"/>
            <w:vAlign w:val="center"/>
          </w:tcPr>
          <w:p w14:paraId="137F44D2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5,9</w:t>
            </w:r>
          </w:p>
        </w:tc>
        <w:tc>
          <w:tcPr>
            <w:tcW w:w="351" w:type="pct"/>
            <w:vAlign w:val="center"/>
          </w:tcPr>
          <w:p w14:paraId="147FF160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15,0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B5BB57D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23,4</w:t>
            </w:r>
          </w:p>
        </w:tc>
      </w:tr>
      <w:tr w:rsidR="00AD2881" w:rsidRPr="00917AA5" w14:paraId="1C9E8AF9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49175A14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1FE78D6E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11297879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57,4</w:t>
            </w:r>
          </w:p>
        </w:tc>
        <w:tc>
          <w:tcPr>
            <w:tcW w:w="351" w:type="pct"/>
            <w:vAlign w:val="center"/>
          </w:tcPr>
          <w:p w14:paraId="7EFF86AE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56,6</w:t>
            </w:r>
          </w:p>
        </w:tc>
        <w:tc>
          <w:tcPr>
            <w:tcW w:w="351" w:type="pct"/>
            <w:vAlign w:val="center"/>
          </w:tcPr>
          <w:p w14:paraId="2BDEC16A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55,4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BAED142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81,7</w:t>
            </w:r>
          </w:p>
        </w:tc>
      </w:tr>
      <w:tr w:rsidR="00AD2881" w:rsidRPr="00917AA5" w14:paraId="4AB16F03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09463C9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668E2C7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774BB38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57,4</w:t>
            </w:r>
          </w:p>
        </w:tc>
        <w:tc>
          <w:tcPr>
            <w:tcW w:w="351" w:type="pct"/>
            <w:vAlign w:val="center"/>
          </w:tcPr>
          <w:p w14:paraId="2E324E81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5AFA8167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30,9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74344C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917AA5" w14:paraId="7E30DBA5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13FCAA32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5F1A0D6A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05817FC4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540F3707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56,6</w:t>
            </w:r>
          </w:p>
        </w:tc>
        <w:tc>
          <w:tcPr>
            <w:tcW w:w="351" w:type="pct"/>
            <w:vAlign w:val="center"/>
          </w:tcPr>
          <w:p w14:paraId="66BEE38E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70,9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42C9A8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81,7</w:t>
            </w:r>
          </w:p>
        </w:tc>
      </w:tr>
      <w:tr w:rsidR="00AD2881" w:rsidRPr="00917AA5" w14:paraId="006D681E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33674865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20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1C51237C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Ввод добывающих скважин, ед.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6FCB08E3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1" w:type="pct"/>
            <w:vAlign w:val="center"/>
          </w:tcPr>
          <w:p w14:paraId="5B20D92F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1638CF7F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C7CF27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2881" w:rsidRPr="00917AA5" w14:paraId="57F1F96B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003FE792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lastRenderedPageBreak/>
              <w:t>21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2EA38703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527F3B3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51" w:type="pct"/>
            <w:vAlign w:val="center"/>
          </w:tcPr>
          <w:p w14:paraId="760EA49C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2ACDDE6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6D9ADEC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917AA5" w14:paraId="7E800D18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78FA710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22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3ACF4714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3CE697D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0</w:t>
            </w:r>
          </w:p>
        </w:tc>
        <w:tc>
          <w:tcPr>
            <w:tcW w:w="351" w:type="pct"/>
            <w:vAlign w:val="center"/>
          </w:tcPr>
          <w:p w14:paraId="755B06B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51" w:type="pct"/>
          </w:tcPr>
          <w:p w14:paraId="401C7F0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04126F3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917AA5" w14:paraId="46ED8D55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1183433D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23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73B735D4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5698E87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1" w:type="pct"/>
            <w:vAlign w:val="center"/>
          </w:tcPr>
          <w:p w14:paraId="431B3782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1" w:type="pct"/>
            <w:vAlign w:val="center"/>
          </w:tcPr>
          <w:p w14:paraId="062D4FFF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3628DFB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917AA5" w14:paraId="7AD8B4EE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2253C3BB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24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0288AC36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50434DD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1" w:type="pct"/>
            <w:vAlign w:val="center"/>
          </w:tcPr>
          <w:p w14:paraId="410DE9C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51" w:type="pct"/>
            <w:vAlign w:val="center"/>
          </w:tcPr>
          <w:p w14:paraId="4DCD67E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C17099D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917AA5" w14:paraId="573391A3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66A21A0D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25</w:t>
            </w:r>
          </w:p>
        </w:tc>
        <w:tc>
          <w:tcPr>
            <w:tcW w:w="3185" w:type="pct"/>
            <w:shd w:val="clear" w:color="auto" w:fill="auto"/>
            <w:vAlign w:val="center"/>
            <w:hideMark/>
          </w:tcPr>
          <w:p w14:paraId="73CE4DD8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 xml:space="preserve">Среднесуточный дебит </w:t>
            </w:r>
            <w:r>
              <w:rPr>
                <w:color w:val="000000"/>
              </w:rPr>
              <w:t>1</w:t>
            </w:r>
            <w:r w:rsidRPr="00917AA5">
              <w:rPr>
                <w:color w:val="000000"/>
              </w:rPr>
              <w:t xml:space="preserve"> добывающей </w:t>
            </w:r>
            <w:proofErr w:type="spellStart"/>
            <w:r w:rsidRPr="00917AA5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917AA5">
              <w:rPr>
                <w:color w:val="000000"/>
              </w:rPr>
              <w:t>, т/</w:t>
            </w:r>
            <w:proofErr w:type="spellStart"/>
            <w:proofErr w:type="gramStart"/>
            <w:r w:rsidRPr="00917AA5">
              <w:rPr>
                <w:color w:val="000000"/>
              </w:rPr>
              <w:t>сут</w:t>
            </w:r>
            <w:proofErr w:type="spellEnd"/>
            <w:r w:rsidRPr="00917AA5">
              <w:rPr>
                <w:color w:val="000000"/>
              </w:rPr>
              <w:t xml:space="preserve">:   </w:t>
            </w:r>
            <w:proofErr w:type="gramEnd"/>
            <w:r w:rsidRPr="00917AA5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         </w:t>
            </w:r>
            <w:r w:rsidRPr="00917AA5">
              <w:rPr>
                <w:color w:val="000000"/>
              </w:rPr>
              <w:t xml:space="preserve">  по нефти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4C8D519A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5,7</w:t>
            </w:r>
          </w:p>
        </w:tc>
        <w:tc>
          <w:tcPr>
            <w:tcW w:w="351" w:type="pct"/>
            <w:vAlign w:val="center"/>
          </w:tcPr>
          <w:p w14:paraId="64805DC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4,5</w:t>
            </w:r>
          </w:p>
        </w:tc>
        <w:tc>
          <w:tcPr>
            <w:tcW w:w="351" w:type="pct"/>
            <w:vAlign w:val="center"/>
          </w:tcPr>
          <w:p w14:paraId="2B9A9D85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7,5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599C55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4,3</w:t>
            </w:r>
          </w:p>
        </w:tc>
      </w:tr>
      <w:tr w:rsidR="00AD2881" w:rsidRPr="00917AA5" w14:paraId="2F14E944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7066F28D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26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3874115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color w:val="000000"/>
              </w:rPr>
            </w:pPr>
            <w:r w:rsidRPr="00917AA5">
              <w:rPr>
                <w:color w:val="000000"/>
              </w:rPr>
              <w:t>по жидкости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57CA3C34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13,3</w:t>
            </w:r>
          </w:p>
        </w:tc>
        <w:tc>
          <w:tcPr>
            <w:tcW w:w="351" w:type="pct"/>
            <w:vAlign w:val="center"/>
          </w:tcPr>
          <w:p w14:paraId="04746B9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10,4</w:t>
            </w:r>
          </w:p>
        </w:tc>
        <w:tc>
          <w:tcPr>
            <w:tcW w:w="351" w:type="pct"/>
            <w:vAlign w:val="center"/>
          </w:tcPr>
          <w:p w14:paraId="014F308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16,9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605943E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23,4</w:t>
            </w:r>
          </w:p>
        </w:tc>
      </w:tr>
      <w:tr w:rsidR="00AD2881" w:rsidRPr="00917AA5" w14:paraId="51FEE2BE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5045935E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27</w:t>
            </w:r>
          </w:p>
        </w:tc>
        <w:tc>
          <w:tcPr>
            <w:tcW w:w="3185" w:type="pct"/>
            <w:shd w:val="clear" w:color="auto" w:fill="auto"/>
            <w:vAlign w:val="center"/>
            <w:hideMark/>
          </w:tcPr>
          <w:p w14:paraId="183369CC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917AA5">
              <w:rPr>
                <w:color w:val="000000"/>
              </w:rPr>
              <w:t>сут</w:t>
            </w:r>
            <w:proofErr w:type="spellEnd"/>
            <w:r w:rsidRPr="00917AA5">
              <w:rPr>
                <w:color w:val="000000"/>
              </w:rPr>
              <w:t xml:space="preserve">:   </w:t>
            </w:r>
            <w:proofErr w:type="gramEnd"/>
            <w:r w:rsidRPr="00917AA5">
              <w:rPr>
                <w:color w:val="000000"/>
              </w:rPr>
              <w:t xml:space="preserve">            </w:t>
            </w:r>
            <w:r>
              <w:rPr>
                <w:color w:val="000000"/>
              </w:rPr>
              <w:t xml:space="preserve">       </w:t>
            </w:r>
            <w:r w:rsidRPr="00917AA5">
              <w:rPr>
                <w:color w:val="000000"/>
              </w:rPr>
              <w:t>по нефти</w:t>
            </w:r>
          </w:p>
        </w:tc>
        <w:tc>
          <w:tcPr>
            <w:tcW w:w="404" w:type="pct"/>
            <w:shd w:val="clear" w:color="auto" w:fill="auto"/>
            <w:vAlign w:val="center"/>
            <w:hideMark/>
          </w:tcPr>
          <w:p w14:paraId="076E792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5,7</w:t>
            </w:r>
          </w:p>
        </w:tc>
        <w:tc>
          <w:tcPr>
            <w:tcW w:w="351" w:type="pct"/>
            <w:vAlign w:val="center"/>
          </w:tcPr>
          <w:p w14:paraId="34297513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51" w:type="pct"/>
            <w:vAlign w:val="center"/>
          </w:tcPr>
          <w:p w14:paraId="357D3970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12,6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01147DE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D2881" w:rsidRPr="00917AA5" w14:paraId="1DE41CA8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3A4D7DB9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28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49DCEEDC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right"/>
              <w:rPr>
                <w:color w:val="000000"/>
              </w:rPr>
            </w:pPr>
            <w:r w:rsidRPr="00917AA5">
              <w:rPr>
                <w:color w:val="000000"/>
              </w:rPr>
              <w:t>по жидкости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3BC440CB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13,3</w:t>
            </w:r>
          </w:p>
        </w:tc>
        <w:tc>
          <w:tcPr>
            <w:tcW w:w="351" w:type="pct"/>
            <w:vAlign w:val="center"/>
          </w:tcPr>
          <w:p w14:paraId="72F68189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51" w:type="pct"/>
            <w:vAlign w:val="center"/>
          </w:tcPr>
          <w:p w14:paraId="75D46425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18,2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012D78D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D2881" w:rsidRPr="00917AA5" w14:paraId="10ED1E1D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532C2A2E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29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605AF5AF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1C9025A6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0,65</w:t>
            </w:r>
          </w:p>
        </w:tc>
        <w:tc>
          <w:tcPr>
            <w:tcW w:w="351" w:type="pct"/>
            <w:vAlign w:val="center"/>
          </w:tcPr>
          <w:p w14:paraId="61011A6F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51" w:type="pct"/>
            <w:vAlign w:val="center"/>
          </w:tcPr>
          <w:p w14:paraId="025FF8F5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0,89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6DE804F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  <w:tr w:rsidR="00AD2881" w:rsidRPr="00917AA5" w14:paraId="5473B1CC" w14:textId="77777777" w:rsidTr="00572E31">
        <w:trPr>
          <w:trHeight w:val="20"/>
        </w:trPr>
        <w:tc>
          <w:tcPr>
            <w:tcW w:w="326" w:type="pct"/>
            <w:shd w:val="clear" w:color="auto" w:fill="auto"/>
            <w:vAlign w:val="center"/>
          </w:tcPr>
          <w:p w14:paraId="73A8E69E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185" w:type="pct"/>
            <w:shd w:val="clear" w:color="auto" w:fill="auto"/>
            <w:noWrap/>
            <w:vAlign w:val="center"/>
            <w:hideMark/>
          </w:tcPr>
          <w:p w14:paraId="31A4426C" w14:textId="77777777" w:rsidR="00AD2881" w:rsidRPr="00917AA5" w:rsidRDefault="00AD2881" w:rsidP="008E1B54">
            <w:pPr>
              <w:widowControl/>
              <w:autoSpaceDE/>
              <w:autoSpaceDN/>
              <w:adjustRightInd/>
              <w:rPr>
                <w:color w:val="000000"/>
              </w:rPr>
            </w:pPr>
            <w:r w:rsidRPr="00917AA5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404" w:type="pct"/>
            <w:shd w:val="clear" w:color="auto" w:fill="auto"/>
            <w:noWrap/>
            <w:vAlign w:val="center"/>
            <w:hideMark/>
          </w:tcPr>
          <w:p w14:paraId="0594E901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0,65</w:t>
            </w:r>
          </w:p>
        </w:tc>
        <w:tc>
          <w:tcPr>
            <w:tcW w:w="351" w:type="pct"/>
            <w:vAlign w:val="center"/>
          </w:tcPr>
          <w:p w14:paraId="3CBB6E95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51" w:type="pct"/>
            <w:vAlign w:val="center"/>
          </w:tcPr>
          <w:p w14:paraId="7D8E0BD6" w14:textId="77777777" w:rsidR="00AD2881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0,89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D691C68" w14:textId="77777777" w:rsidR="00AD2881" w:rsidRPr="00917AA5" w:rsidRDefault="00AD2881" w:rsidP="008E1B54">
            <w:pPr>
              <w:widowControl/>
              <w:autoSpaceDE/>
              <w:autoSpaceDN/>
              <w:adjustRightInd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</w:tbl>
    <w:p w14:paraId="536B2C60" w14:textId="77777777" w:rsidR="00AD2881" w:rsidRDefault="00AD2881" w:rsidP="00AD2881">
      <w:pPr>
        <w:tabs>
          <w:tab w:val="left" w:pos="8130"/>
        </w:tabs>
        <w:jc w:val="both"/>
        <w:rPr>
          <w:b/>
          <w:szCs w:val="24"/>
          <w:lang w:bidi="en-US"/>
        </w:rPr>
      </w:pPr>
    </w:p>
    <w:p w14:paraId="1B9F4760" w14:textId="594266D8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b/>
          <w:bCs/>
          <w:sz w:val="24"/>
          <w:szCs w:val="24"/>
        </w:rPr>
        <w:t>По месторождению в целом</w:t>
      </w:r>
      <w:r w:rsidRPr="00764E22">
        <w:rPr>
          <w:rFonts w:eastAsia="Calibri"/>
          <w:sz w:val="24"/>
          <w:szCs w:val="24"/>
        </w:rPr>
        <w:t xml:space="preserve"> годовая добыча нефти находится на уровне 56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>, средний дебит нефти за последние 5 лет снизился на 0,5 т/</w:t>
      </w:r>
      <w:proofErr w:type="spellStart"/>
      <w:r w:rsidRPr="00764E22">
        <w:rPr>
          <w:rFonts w:eastAsia="Calibri"/>
          <w:sz w:val="24"/>
          <w:szCs w:val="24"/>
        </w:rPr>
        <w:t>сут</w:t>
      </w:r>
      <w:proofErr w:type="spellEnd"/>
      <w:r w:rsidRPr="00764E22">
        <w:rPr>
          <w:rFonts w:eastAsia="Calibri"/>
          <w:sz w:val="24"/>
          <w:szCs w:val="24"/>
        </w:rPr>
        <w:t xml:space="preserve"> или на 15%, что является весьма приемлемым показателем, учитывая, что месторождение находится на третьей стадии разработки. Текущий КИН достиг 0,1</w:t>
      </w:r>
      <w:r w:rsidR="00FF73BC">
        <w:rPr>
          <w:rFonts w:eastAsia="Calibri"/>
          <w:sz w:val="24"/>
          <w:szCs w:val="24"/>
          <w:lang w:val="kk-KZ"/>
        </w:rPr>
        <w:t>70</w:t>
      </w:r>
      <w:r w:rsidRPr="00764E22">
        <w:rPr>
          <w:rFonts w:eastAsia="Calibri"/>
          <w:sz w:val="24"/>
          <w:szCs w:val="24"/>
        </w:rPr>
        <w:t xml:space="preserve"> доли ед., при утвержденном – 0,3</w:t>
      </w:r>
      <w:r w:rsidR="00FF73BC">
        <w:rPr>
          <w:rFonts w:eastAsia="Calibri"/>
          <w:sz w:val="24"/>
          <w:szCs w:val="24"/>
        </w:rPr>
        <w:t>06</w:t>
      </w:r>
      <w:r w:rsidRPr="00764E22">
        <w:rPr>
          <w:rFonts w:eastAsia="Calibri"/>
          <w:sz w:val="24"/>
          <w:szCs w:val="24"/>
        </w:rPr>
        <w:t xml:space="preserve"> доли ед. Накопленная добыча нефти составляет 744,8 </w:t>
      </w:r>
      <w:proofErr w:type="spellStart"/>
      <w:proofErr w:type="gramStart"/>
      <w:r w:rsidRPr="00764E22">
        <w:rPr>
          <w:rFonts w:eastAsia="Calibri"/>
          <w:sz w:val="24"/>
          <w:szCs w:val="24"/>
        </w:rPr>
        <w:t>тыс.т</w:t>
      </w:r>
      <w:proofErr w:type="spellEnd"/>
      <w:proofErr w:type="gramEnd"/>
      <w:r w:rsidRPr="00764E22">
        <w:rPr>
          <w:rFonts w:eastAsia="Calibri"/>
          <w:sz w:val="24"/>
          <w:szCs w:val="24"/>
        </w:rPr>
        <w:t xml:space="preserve">, остаточные извлекаемые запасы – </w:t>
      </w:r>
      <w:r w:rsidR="00FF73BC">
        <w:rPr>
          <w:rFonts w:eastAsia="Calibri"/>
          <w:sz w:val="24"/>
          <w:szCs w:val="24"/>
        </w:rPr>
        <w:t>592</w:t>
      </w:r>
      <w:r w:rsidRPr="00764E22">
        <w:rPr>
          <w:rFonts w:eastAsia="Calibri"/>
          <w:sz w:val="24"/>
          <w:szCs w:val="24"/>
        </w:rPr>
        <w:t xml:space="preserve"> </w:t>
      </w:r>
      <w:proofErr w:type="spellStart"/>
      <w:r w:rsidRPr="00764E22">
        <w:rPr>
          <w:rFonts w:eastAsia="Calibri"/>
          <w:sz w:val="24"/>
          <w:szCs w:val="24"/>
        </w:rPr>
        <w:t>тыс.т</w:t>
      </w:r>
      <w:proofErr w:type="spellEnd"/>
      <w:r w:rsidRPr="00764E22">
        <w:rPr>
          <w:rFonts w:eastAsia="Calibri"/>
          <w:sz w:val="24"/>
          <w:szCs w:val="24"/>
        </w:rPr>
        <w:t>.</w:t>
      </w:r>
    </w:p>
    <w:p w14:paraId="4882016B" w14:textId="77777777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С целью повышения эффективности разработки залежей нефти I и </w:t>
      </w:r>
      <w:r w:rsidRPr="00764E22">
        <w:rPr>
          <w:rFonts w:eastAsia="Calibri"/>
          <w:sz w:val="24"/>
          <w:szCs w:val="24"/>
          <w:lang w:val="en-US"/>
        </w:rPr>
        <w:t>II</w:t>
      </w:r>
      <w:r w:rsidRPr="00764E22">
        <w:rPr>
          <w:rFonts w:eastAsia="Calibri"/>
          <w:sz w:val="24"/>
          <w:szCs w:val="24"/>
        </w:rPr>
        <w:t xml:space="preserve"> объектов, более равномерной и полной выработки запасов рекомендуется бурение добывающих скважин, в новых зонах неохваченных бурением скважин, а также переводы обводившихся скважин II объекта на I объект.</w:t>
      </w:r>
    </w:p>
    <w:p w14:paraId="3E7D5404" w14:textId="3BE54DF6" w:rsidR="00AD2881" w:rsidRPr="00764E22" w:rsidRDefault="00AD2881" w:rsidP="00AD2881">
      <w:pPr>
        <w:spacing w:line="360" w:lineRule="auto"/>
        <w:ind w:firstLine="709"/>
        <w:jc w:val="both"/>
        <w:rPr>
          <w:rFonts w:eastAsia="Calibri"/>
          <w:sz w:val="24"/>
          <w:szCs w:val="24"/>
        </w:rPr>
      </w:pPr>
      <w:r w:rsidRPr="00764E22">
        <w:rPr>
          <w:rFonts w:eastAsia="Calibri"/>
          <w:sz w:val="24"/>
          <w:szCs w:val="24"/>
        </w:rPr>
        <w:t xml:space="preserve">Также, главным осложняющим фактором при разработке залежей является обводненность продукции, достигшая 84,4% при выработке запасов </w:t>
      </w:r>
      <w:r w:rsidR="00FF73BC">
        <w:rPr>
          <w:rFonts w:eastAsia="Calibri"/>
          <w:sz w:val="24"/>
          <w:szCs w:val="24"/>
        </w:rPr>
        <w:t>55,7</w:t>
      </w:r>
      <w:r w:rsidRPr="00764E22">
        <w:rPr>
          <w:rFonts w:eastAsia="Calibri"/>
          <w:sz w:val="24"/>
          <w:szCs w:val="24"/>
        </w:rPr>
        <w:t xml:space="preserve">%. Высокой обводненностью характеризуются не только скважины с относительно высоким накопленным отбором, но и новые скважины, вводимые из </w:t>
      </w:r>
      <w:r w:rsidRPr="00954E32">
        <w:rPr>
          <w:rFonts w:eastAsia="Calibri"/>
          <w:sz w:val="24"/>
          <w:szCs w:val="24"/>
        </w:rPr>
        <w:t>бурения, после отработки несколько месяцев быстро обводняются. Причинами преждевременного обводнения добывающих скважин является наличие обширной водонефтяной зоны, что</w:t>
      </w:r>
      <w:r w:rsidRPr="00764E22">
        <w:rPr>
          <w:rFonts w:eastAsia="Calibri"/>
          <w:sz w:val="24"/>
          <w:szCs w:val="24"/>
        </w:rPr>
        <w:t xml:space="preserve"> обусловливает образование языков обводнения, конусов воды и прорывов подошвенных вод к забоям добывающих скважин, тем самым усложняя процесс выработки запасов и снижая конечный КИН. Еще одной возможной причиной быстрого обводнения добывающих скважин является их близкое расположение друг к другу. В связи с проблемой быстрого обводнения продукции добывающих скважин возникает необходимость применения технологий по ограничению </w:t>
      </w:r>
      <w:proofErr w:type="spellStart"/>
      <w:r w:rsidRPr="00764E22">
        <w:rPr>
          <w:rFonts w:eastAsia="Calibri"/>
          <w:sz w:val="24"/>
          <w:szCs w:val="24"/>
        </w:rPr>
        <w:t>водопритоков</w:t>
      </w:r>
      <w:proofErr w:type="spellEnd"/>
      <w:r w:rsidRPr="00764E22">
        <w:rPr>
          <w:rFonts w:eastAsia="Calibri"/>
          <w:sz w:val="24"/>
          <w:szCs w:val="24"/>
        </w:rPr>
        <w:t xml:space="preserve"> и правильной организации системы ППД.</w:t>
      </w:r>
    </w:p>
    <w:p w14:paraId="765464C9" w14:textId="77777777" w:rsidR="00A36FBA" w:rsidRPr="006B5AFB" w:rsidRDefault="00A36FBA" w:rsidP="00A36FBA">
      <w:pPr>
        <w:jc w:val="center"/>
        <w:rPr>
          <w:rFonts w:eastAsia="Calibri"/>
          <w:sz w:val="28"/>
          <w:szCs w:val="28"/>
        </w:rPr>
      </w:pPr>
      <w:r>
        <w:rPr>
          <w:rFonts w:eastAsia="Calibri"/>
          <w:b/>
          <w:i/>
          <w:noProof/>
          <w:sz w:val="28"/>
          <w:szCs w:val="28"/>
        </w:rPr>
        <w:lastRenderedPageBreak/>
        <w:drawing>
          <wp:inline distT="0" distB="0" distL="0" distR="0" wp14:anchorId="2FEF2038" wp14:editId="03B3DC04">
            <wp:extent cx="5750627" cy="316230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921" cy="3174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AB6284" w14:textId="77777777" w:rsidR="00A36FBA" w:rsidRPr="00AD2881" w:rsidRDefault="00A36FBA" w:rsidP="00A36FBA">
      <w:pPr>
        <w:jc w:val="center"/>
        <w:rPr>
          <w:rFonts w:eastAsia="Calibri"/>
          <w:b/>
          <w:szCs w:val="22"/>
          <w:lang w:val="kk-KZ"/>
        </w:rPr>
      </w:pPr>
      <w:r w:rsidRPr="00764E22">
        <w:rPr>
          <w:rFonts w:eastAsia="Calibri"/>
          <w:b/>
          <w:szCs w:val="22"/>
        </w:rPr>
        <w:t>Рис. 3.2.1</w:t>
      </w:r>
      <w:r>
        <w:rPr>
          <w:rFonts w:eastAsia="Calibri"/>
          <w:b/>
          <w:szCs w:val="22"/>
        </w:rPr>
        <w:t>1</w:t>
      </w:r>
      <w:r w:rsidRPr="00764E22">
        <w:rPr>
          <w:rFonts w:eastAsia="Calibri"/>
          <w:b/>
          <w:szCs w:val="22"/>
        </w:rPr>
        <w:t xml:space="preserve"> – Динамика основных технологических показателей разработки </w:t>
      </w:r>
      <w:r>
        <w:rPr>
          <w:rFonts w:eastAsia="Calibri"/>
          <w:b/>
          <w:szCs w:val="22"/>
          <w:lang w:val="kk-KZ"/>
        </w:rPr>
        <w:t>по месторождению в целом</w:t>
      </w:r>
    </w:p>
    <w:p w14:paraId="2CC69B36" w14:textId="77777777" w:rsidR="00A36FBA" w:rsidRPr="00A36FBA" w:rsidRDefault="00A36FBA" w:rsidP="00AD2881">
      <w:pPr>
        <w:tabs>
          <w:tab w:val="left" w:pos="8130"/>
        </w:tabs>
        <w:spacing w:before="240"/>
        <w:jc w:val="both"/>
        <w:rPr>
          <w:b/>
          <w:lang w:val="kk-KZ" w:bidi="en-US"/>
        </w:rPr>
      </w:pPr>
    </w:p>
    <w:p w14:paraId="76D98879" w14:textId="260C2680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3B2DB3F3" w14:textId="635D34A3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09B9365F" w14:textId="2167963B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1DFB265C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7371BD5E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173166DC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0A9F4A8F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2C5612B4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2A83F4B2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2A2DA171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4916FEE7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65C80B98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141B42D3" w14:textId="77777777" w:rsidR="00A36FBA" w:rsidRDefault="00A36FBA" w:rsidP="00AD2881">
      <w:pPr>
        <w:tabs>
          <w:tab w:val="left" w:pos="8130"/>
        </w:tabs>
        <w:spacing w:before="240"/>
        <w:jc w:val="both"/>
        <w:rPr>
          <w:b/>
          <w:lang w:bidi="en-US"/>
        </w:rPr>
      </w:pPr>
    </w:p>
    <w:p w14:paraId="18133A8B" w14:textId="4671BAE2" w:rsidR="00AD2881" w:rsidRPr="00764E22" w:rsidRDefault="00AD2881" w:rsidP="00AD2881">
      <w:pPr>
        <w:tabs>
          <w:tab w:val="left" w:pos="8130"/>
        </w:tabs>
        <w:spacing w:before="240"/>
        <w:jc w:val="both"/>
        <w:rPr>
          <w:b/>
          <w:lang w:val="kk-KZ" w:bidi="en-US"/>
        </w:rPr>
      </w:pPr>
      <w:r w:rsidRPr="00764E22">
        <w:rPr>
          <w:b/>
          <w:lang w:bidi="en-US"/>
        </w:rPr>
        <w:t>Таблица 3.2.</w:t>
      </w:r>
      <w:r w:rsidR="00F1587C">
        <w:rPr>
          <w:b/>
          <w:lang w:bidi="en-US"/>
        </w:rPr>
        <w:t>8</w:t>
      </w:r>
      <w:r w:rsidRPr="00764E22">
        <w:rPr>
          <w:b/>
          <w:lang w:bidi="en-US"/>
        </w:rPr>
        <w:t xml:space="preserve"> – Основные технологические показатели разработки </w:t>
      </w:r>
      <w:r>
        <w:rPr>
          <w:b/>
          <w:lang w:val="kk-KZ" w:bidi="en-US"/>
        </w:rPr>
        <w:t>по месторождению в целом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06"/>
        <w:gridCol w:w="5333"/>
        <w:gridCol w:w="630"/>
        <w:gridCol w:w="714"/>
        <w:gridCol w:w="714"/>
        <w:gridCol w:w="714"/>
        <w:gridCol w:w="714"/>
      </w:tblGrid>
      <w:tr w:rsidR="00AD2881" w:rsidRPr="00917AA5" w14:paraId="2BA488BA" w14:textId="77777777" w:rsidTr="008E1B54">
        <w:trPr>
          <w:trHeight w:val="20"/>
          <w:tblHeader/>
        </w:trPr>
        <w:tc>
          <w:tcPr>
            <w:tcW w:w="271" w:type="pct"/>
            <w:vMerge w:val="restart"/>
            <w:shd w:val="clear" w:color="auto" w:fill="auto"/>
            <w:vAlign w:val="center"/>
            <w:hideMark/>
          </w:tcPr>
          <w:p w14:paraId="34B9A117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№№ п/п</w:t>
            </w:r>
          </w:p>
        </w:tc>
        <w:tc>
          <w:tcPr>
            <w:tcW w:w="2860" w:type="pct"/>
            <w:vMerge w:val="restart"/>
            <w:shd w:val="clear" w:color="auto" w:fill="auto"/>
            <w:noWrap/>
            <w:vAlign w:val="center"/>
            <w:hideMark/>
          </w:tcPr>
          <w:p w14:paraId="5065CAD8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Показатели</w:t>
            </w:r>
          </w:p>
        </w:tc>
        <w:tc>
          <w:tcPr>
            <w:tcW w:w="1869" w:type="pct"/>
            <w:gridSpan w:val="5"/>
            <w:shd w:val="clear" w:color="auto" w:fill="auto"/>
            <w:noWrap/>
            <w:vAlign w:val="center"/>
            <w:hideMark/>
          </w:tcPr>
          <w:p w14:paraId="6C2391FD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Годы</w:t>
            </w:r>
          </w:p>
        </w:tc>
      </w:tr>
      <w:tr w:rsidR="00AD2881" w:rsidRPr="00917AA5" w14:paraId="518C5925" w14:textId="77777777" w:rsidTr="008E1B54">
        <w:trPr>
          <w:trHeight w:val="20"/>
          <w:tblHeader/>
        </w:trPr>
        <w:tc>
          <w:tcPr>
            <w:tcW w:w="271" w:type="pct"/>
            <w:vMerge/>
            <w:vAlign w:val="center"/>
            <w:hideMark/>
          </w:tcPr>
          <w:p w14:paraId="621E1E1C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2860" w:type="pct"/>
            <w:vMerge/>
            <w:vAlign w:val="center"/>
            <w:hideMark/>
          </w:tcPr>
          <w:p w14:paraId="38761082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4641A21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2019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F4B21BB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5D2204">
              <w:rPr>
                <w:b/>
                <w:color w:val="000000"/>
              </w:rPr>
              <w:t>2020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059D02F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EC2B30">
              <w:rPr>
                <w:b/>
                <w:color w:val="000000"/>
              </w:rPr>
              <w:t>2021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0947F54" w14:textId="77777777" w:rsidR="00AD2881" w:rsidRPr="005D2204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2022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BE594DB" w14:textId="77777777" w:rsidR="00AD2881" w:rsidRPr="00EC2B30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EC2B30">
              <w:rPr>
                <w:b/>
                <w:color w:val="000000"/>
              </w:rPr>
              <w:t>2023</w:t>
            </w:r>
          </w:p>
        </w:tc>
      </w:tr>
      <w:tr w:rsidR="00AD2881" w:rsidRPr="00917AA5" w14:paraId="060A499F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1044B42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36BF786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6A7C0C5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57,7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3F36E6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53,5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CDE5F3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56,7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9F7DB5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59,5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4A62C9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56,0</w:t>
            </w:r>
          </w:p>
        </w:tc>
      </w:tr>
      <w:tr w:rsidR="00AD2881" w:rsidRPr="00917AA5" w14:paraId="6D897B4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3B7104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30F88AD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49F387D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EB00BB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1,7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2BF456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ED7326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0B6528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2,5</w:t>
            </w:r>
          </w:p>
        </w:tc>
      </w:tr>
      <w:tr w:rsidR="00AD2881" w:rsidRPr="00917AA5" w14:paraId="4AA55C9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4E4A67D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77FB3C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191F892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56,7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9DD135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51,8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13C456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51,4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03F54D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57,1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8A770F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53,6</w:t>
            </w:r>
          </w:p>
        </w:tc>
      </w:tr>
      <w:tr w:rsidR="00AD2881" w:rsidRPr="00917AA5" w14:paraId="66484589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44DD005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6D63D9E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AAA94B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519,0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D18BDD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572,5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938079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629,2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588437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688,7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78FE4C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744,8</w:t>
            </w:r>
          </w:p>
        </w:tc>
      </w:tr>
      <w:tr w:rsidR="00FF73BC" w:rsidRPr="00917AA5" w14:paraId="76DBC0D3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7DA08F3A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3A3AAF2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8E1B798" w14:textId="6CD81F8B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0,119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64D061A" w14:textId="21ADDD81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0,131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3F00303" w14:textId="6886DD8B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0,144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9B075B1" w14:textId="7CA0CB20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0,158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19FB47B" w14:textId="19F7D7EF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0,170</w:t>
            </w:r>
          </w:p>
        </w:tc>
      </w:tr>
      <w:tr w:rsidR="00FF73BC" w:rsidRPr="00917AA5" w14:paraId="01C5581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67815F4D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69320887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3F7E110A" w14:textId="791596F0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26078FC" w14:textId="2C4EAE5B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A0E38E9" w14:textId="114B3792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EAA028E" w14:textId="3E51611E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B30FF77" w14:textId="61BE0B39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</w:tr>
      <w:tr w:rsidR="00FF73BC" w:rsidRPr="00917AA5" w14:paraId="69665C17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0AD043DE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72C85E42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BD50D2C" w14:textId="62BE04E1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766F747" w14:textId="33C3CD64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4290B4E" w14:textId="3B53DE71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5A35EC5" w14:textId="010B828A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7775E37" w14:textId="3B73ACE9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4,2</w:t>
            </w:r>
          </w:p>
        </w:tc>
      </w:tr>
      <w:tr w:rsidR="00FF73BC" w:rsidRPr="00917AA5" w14:paraId="5A1D7BD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16E7BEB7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lastRenderedPageBreak/>
              <w:t>8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538C3C95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45FD129F" w14:textId="7C2FE1DE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6,6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8C02638" w14:textId="113C2BCB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E86FEA0" w14:textId="694DC2C4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BE2F028" w14:textId="13EB8A1C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C23F292" w14:textId="7091230D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8,7</w:t>
            </w:r>
          </w:p>
        </w:tc>
      </w:tr>
      <w:tr w:rsidR="00FF73BC" w:rsidRPr="00917AA5" w14:paraId="082A64B9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3823E448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53F97273" w14:textId="7777777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3A88CE1" w14:textId="4D8C5876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38,8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4316B2F" w14:textId="27617CDD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42,8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6E99C93" w14:textId="3523F760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47,1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B289D94" w14:textId="0EC396B3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51,5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031F901" w14:textId="3D60FE07" w:rsidR="00FF73BC" w:rsidRPr="00917AA5" w:rsidRDefault="00FF73BC" w:rsidP="00FF73BC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55,7</w:t>
            </w:r>
          </w:p>
        </w:tc>
      </w:tr>
      <w:tr w:rsidR="00AD2881" w:rsidRPr="00917AA5" w14:paraId="7EE0DE9A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D66BA0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48FAF6C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 xml:space="preserve">Добыча газа, </w:t>
            </w:r>
            <w:proofErr w:type="gramStart"/>
            <w:r w:rsidRPr="00917AA5">
              <w:rPr>
                <w:color w:val="000000"/>
              </w:rPr>
              <w:t>млн.м</w:t>
            </w:r>
            <w:proofErr w:type="gramEnd"/>
            <w:r w:rsidRPr="00917AA5">
              <w:rPr>
                <w:color w:val="000000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ED9390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0,496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E6CD4F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0,479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03326B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561985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0,529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C1E3B9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0,504</w:t>
            </w:r>
          </w:p>
        </w:tc>
      </w:tr>
      <w:tr w:rsidR="00AD2881" w:rsidRPr="00917AA5" w14:paraId="2C0293C0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13C8B67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60D3BF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 xml:space="preserve">Накопленная добыча газа, </w:t>
            </w:r>
            <w:proofErr w:type="gramStart"/>
            <w:r w:rsidRPr="00917AA5">
              <w:rPr>
                <w:color w:val="000000"/>
              </w:rPr>
              <w:t>млн.м</w:t>
            </w:r>
            <w:proofErr w:type="gramEnd"/>
            <w:r w:rsidRPr="00917AA5">
              <w:rPr>
                <w:color w:val="000000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14C23DD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3,190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ACA082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3,669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3A8F90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4,169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467128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4,698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13DD43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5,202</w:t>
            </w:r>
          </w:p>
        </w:tc>
      </w:tr>
      <w:tr w:rsidR="00AD2881" w:rsidRPr="00917AA5" w14:paraId="32FABEB0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79EB03D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47FE455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Газовый фактор, м</w:t>
            </w:r>
            <w:r w:rsidRPr="00917AA5">
              <w:rPr>
                <w:color w:val="000000"/>
                <w:vertAlign w:val="superscript"/>
              </w:rPr>
              <w:t>3</w:t>
            </w:r>
            <w:r w:rsidRPr="00917AA5">
              <w:rPr>
                <w:color w:val="000000"/>
              </w:rPr>
              <w:t>/т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0B5E68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D5A9CE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842BA3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2EEA2E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7ED3AF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2881" w:rsidRPr="00917AA5" w14:paraId="4BD117E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87233F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303F5B6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9A2306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277,1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E27727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266,5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A5E84D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294,9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71BD90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318,0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2615A4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360,1</w:t>
            </w:r>
          </w:p>
        </w:tc>
      </w:tr>
      <w:tr w:rsidR="00AD2881" w:rsidRPr="00917AA5" w14:paraId="0241868D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2F8DF48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73EA6DB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380697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05BB00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87E0C8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6B2C82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3B5030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3,2</w:t>
            </w:r>
          </w:p>
        </w:tc>
      </w:tr>
      <w:tr w:rsidR="00AD2881" w:rsidRPr="00917AA5" w14:paraId="2A920D0D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26D3777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99AB21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EAF5DD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274,1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8AF1AF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264,1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0AAD2E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288,1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46A630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314,4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064EAD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356,9</w:t>
            </w:r>
          </w:p>
        </w:tc>
      </w:tr>
      <w:tr w:rsidR="00AD2881" w:rsidRPr="00917AA5" w14:paraId="4D09BE26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400B887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57FD1F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917AA5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338" w:type="pct"/>
            <w:shd w:val="clear" w:color="auto" w:fill="auto"/>
            <w:vAlign w:val="center"/>
          </w:tcPr>
          <w:p w14:paraId="63A5DCA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1477,1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D0F8F5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1743,6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08FA18A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2038,5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D908CD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2356,5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2D77191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113" w:right="-113"/>
              <w:jc w:val="center"/>
              <w:rPr>
                <w:color w:val="000000"/>
              </w:rPr>
            </w:pPr>
            <w:r>
              <w:rPr>
                <w:color w:val="000000"/>
              </w:rPr>
              <w:t>2716,6</w:t>
            </w:r>
          </w:p>
        </w:tc>
      </w:tr>
      <w:tr w:rsidR="00AD2881" w:rsidRPr="00917AA5" w14:paraId="6654CCCB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09D0A64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2486B50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EDC785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79,2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B02239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79,9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C1BF3E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80,8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767D60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58ABBD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84,4</w:t>
            </w:r>
          </w:p>
        </w:tc>
      </w:tr>
      <w:tr w:rsidR="00AD2881" w:rsidRPr="00917AA5" w14:paraId="32ED764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E416FA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0F65F0D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4D5AD1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64,5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45E39A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31,0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DD67D8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20,9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89A974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30,9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DAA8CE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21,8</w:t>
            </w:r>
          </w:p>
        </w:tc>
      </w:tr>
      <w:tr w:rsidR="00AD2881" w:rsidRPr="00917AA5" w14:paraId="6EAD4F9D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ADE75C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2358344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9DB108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79,3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41567A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80,4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4373BE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82,2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600ED0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81,9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C91C13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85,0</w:t>
            </w:r>
          </w:p>
        </w:tc>
      </w:tr>
      <w:tr w:rsidR="00AD2881" w:rsidRPr="00917AA5" w14:paraId="2FEBD14E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09D4199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20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28E5C04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 xml:space="preserve">Закачка рабочего агента (вода), </w:t>
            </w:r>
            <w:proofErr w:type="gramStart"/>
            <w:r w:rsidRPr="00917AA5">
              <w:rPr>
                <w:color w:val="000000"/>
              </w:rPr>
              <w:t>тыс.м</w:t>
            </w:r>
            <w:proofErr w:type="gramEnd"/>
            <w:r w:rsidRPr="00917AA5">
              <w:rPr>
                <w:color w:val="000000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110ED75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240,5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166D84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188,8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183E8D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228,5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C878FA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238,3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79E533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281,0</w:t>
            </w:r>
          </w:p>
        </w:tc>
      </w:tr>
      <w:tr w:rsidR="00AD2881" w:rsidRPr="00917AA5" w14:paraId="4EB5C724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04C9732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21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3F52920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 xml:space="preserve">Накопленная закачка рабочего агента (вода), </w:t>
            </w:r>
            <w:proofErr w:type="gramStart"/>
            <w:r w:rsidRPr="00917AA5">
              <w:rPr>
                <w:color w:val="000000"/>
              </w:rPr>
              <w:t>тыс.м</w:t>
            </w:r>
            <w:proofErr w:type="gramEnd"/>
            <w:r w:rsidRPr="00917AA5">
              <w:rPr>
                <w:color w:val="000000"/>
                <w:vertAlign w:val="superscript"/>
              </w:rPr>
              <w:t>3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DB8021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933,9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735CC8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1122,6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5F4478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1351,1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76838C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1589,4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457932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1870,4</w:t>
            </w:r>
          </w:p>
        </w:tc>
      </w:tr>
      <w:tr w:rsidR="00AD2881" w:rsidRPr="00917AA5" w14:paraId="3E2C59ED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2EA586D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22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F32F35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Ввод добывающих скважин,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0AE5FD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CA0ACE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B14F66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E3E8BD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088763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917AA5" w14:paraId="750B6485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46829E4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23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BFE168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7DB4117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00FC25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79EC2C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0A3BB0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44A64D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2881" w:rsidRPr="00917AA5" w14:paraId="138EA37D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11C290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24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405F660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6DA355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C3D552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7F8670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F95315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991A5B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917AA5" w14:paraId="7754AFF3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6222B59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26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689E6BF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в консервацию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0A1402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5269B9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52CBD8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06F1E8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917AA5">
              <w:rPr>
                <w:i/>
                <w:iCs/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1F24BD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2881" w:rsidRPr="00917AA5" w14:paraId="02C68159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06EF01A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27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A20223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DCC6B3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6393C4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CC929F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C5C6E0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0F504D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AD2881" w:rsidRPr="00917AA5" w14:paraId="054415FA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145CE87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28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4B4EA20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2AAC90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CEDD26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AAD853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DDD94D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8A38C2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AD2881" w:rsidRPr="00917AA5" w14:paraId="3C2A2464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200BC39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29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7E5AE19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Ввод нагнетательных скважин под закачку,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7F8DACC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92B4F5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D8FF48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6A5C2B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02C3CE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</w:tr>
      <w:tr w:rsidR="00AD2881" w:rsidRPr="00917AA5" w14:paraId="411754FA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37C2F76F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32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4D9B1CC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Выбытие нагнетательных скважин,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2AC457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5F1455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3FDD80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C561C1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E80DFD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0</w:t>
            </w:r>
          </w:p>
        </w:tc>
      </w:tr>
      <w:tr w:rsidR="00AD2881" w:rsidRPr="00917AA5" w14:paraId="018EE932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3723E4E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33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7711ED0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Фонд нагнетательных скважин на конец года,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05BE0CD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6FF670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F213A7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8CD7BF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E189EC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D2881" w:rsidRPr="00917AA5" w14:paraId="784DA5F2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6294D48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34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02AAA6E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 xml:space="preserve">Действующий фонд нагнетательных </w:t>
            </w:r>
            <w:proofErr w:type="spellStart"/>
            <w:r w:rsidRPr="00917AA5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917AA5">
              <w:rPr>
                <w:color w:val="000000"/>
              </w:rPr>
              <w:t xml:space="preserve"> на конец года,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67D09E2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950935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331588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71E30C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C41EDD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9</w:t>
            </w:r>
          </w:p>
        </w:tc>
      </w:tr>
      <w:tr w:rsidR="00AD2881" w:rsidRPr="00917AA5" w14:paraId="568963A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5E41D2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35</w:t>
            </w:r>
          </w:p>
        </w:tc>
        <w:tc>
          <w:tcPr>
            <w:tcW w:w="2860" w:type="pct"/>
            <w:shd w:val="clear" w:color="auto" w:fill="auto"/>
            <w:vAlign w:val="center"/>
            <w:hideMark/>
          </w:tcPr>
          <w:p w14:paraId="2B3EBB0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 xml:space="preserve">Среднесуточный дебит </w:t>
            </w:r>
            <w:r>
              <w:rPr>
                <w:color w:val="000000"/>
              </w:rPr>
              <w:t>1</w:t>
            </w:r>
            <w:r w:rsidRPr="00917AA5">
              <w:rPr>
                <w:color w:val="000000"/>
              </w:rPr>
              <w:t xml:space="preserve"> добывающей </w:t>
            </w:r>
            <w:proofErr w:type="spellStart"/>
            <w:r w:rsidRPr="00917AA5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917AA5">
              <w:rPr>
                <w:color w:val="000000"/>
              </w:rPr>
              <w:t>, т/</w:t>
            </w:r>
            <w:proofErr w:type="spellStart"/>
            <w:proofErr w:type="gramStart"/>
            <w:r w:rsidRPr="00917AA5">
              <w:rPr>
                <w:color w:val="000000"/>
              </w:rPr>
              <w:t>сут</w:t>
            </w:r>
            <w:proofErr w:type="spellEnd"/>
            <w:r w:rsidRPr="00917AA5">
              <w:rPr>
                <w:color w:val="000000"/>
              </w:rPr>
              <w:t xml:space="preserve">:  </w:t>
            </w:r>
            <w:r>
              <w:rPr>
                <w:color w:val="000000"/>
              </w:rPr>
              <w:t xml:space="preserve"> </w:t>
            </w:r>
            <w:proofErr w:type="gramEnd"/>
            <w:r w:rsidRPr="00917AA5">
              <w:rPr>
                <w:color w:val="000000"/>
              </w:rPr>
              <w:t>по нефти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2099EA4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4,1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BBDDE3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E01D85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7D45F1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950A9A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</w:tr>
      <w:tr w:rsidR="00AD2881" w:rsidRPr="00917AA5" w14:paraId="1F7E48D1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6FBFE9E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36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307D61F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917AA5">
              <w:rPr>
                <w:color w:val="000000"/>
              </w:rPr>
              <w:t>по жидкости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52518B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19,8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B326E0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18,6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8B440A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19,1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620803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7E4618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22,8</w:t>
            </w:r>
          </w:p>
        </w:tc>
      </w:tr>
      <w:tr w:rsidR="00AD2881" w:rsidRPr="00917AA5" w14:paraId="233C5606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4ABC4C6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37</w:t>
            </w:r>
          </w:p>
        </w:tc>
        <w:tc>
          <w:tcPr>
            <w:tcW w:w="2860" w:type="pct"/>
            <w:shd w:val="clear" w:color="auto" w:fill="auto"/>
            <w:vAlign w:val="center"/>
            <w:hideMark/>
          </w:tcPr>
          <w:p w14:paraId="34CCA48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917AA5">
              <w:rPr>
                <w:color w:val="000000"/>
              </w:rPr>
              <w:t>сут</w:t>
            </w:r>
            <w:proofErr w:type="spellEnd"/>
            <w:r w:rsidRPr="00917AA5">
              <w:rPr>
                <w:color w:val="000000"/>
              </w:rPr>
              <w:t xml:space="preserve">: </w:t>
            </w:r>
            <w:r>
              <w:rPr>
                <w:color w:val="000000"/>
              </w:rPr>
              <w:t xml:space="preserve">  </w:t>
            </w:r>
            <w:proofErr w:type="gramEnd"/>
            <w:r w:rsidRPr="00917AA5">
              <w:rPr>
                <w:color w:val="000000"/>
              </w:rPr>
              <w:t xml:space="preserve">      </w:t>
            </w:r>
            <w:r>
              <w:rPr>
                <w:color w:val="000000"/>
              </w:rPr>
              <w:t xml:space="preserve"> </w:t>
            </w:r>
            <w:r w:rsidRPr="00917AA5">
              <w:rPr>
                <w:color w:val="000000"/>
              </w:rPr>
              <w:t>по нефти</w:t>
            </w:r>
          </w:p>
        </w:tc>
        <w:tc>
          <w:tcPr>
            <w:tcW w:w="338" w:type="pct"/>
            <w:shd w:val="clear" w:color="auto" w:fill="auto"/>
            <w:vAlign w:val="center"/>
          </w:tcPr>
          <w:p w14:paraId="29D17C7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6,1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64A14A8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7,9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AB61B8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34,8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74BD4A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12,6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1328E74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13,0</w:t>
            </w:r>
          </w:p>
        </w:tc>
      </w:tr>
      <w:tr w:rsidR="00AD2881" w:rsidRPr="00917AA5" w14:paraId="1C4E6144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5CBCDA8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38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541754C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917AA5">
              <w:rPr>
                <w:color w:val="000000"/>
              </w:rPr>
              <w:t>по жидкости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1E1C9FA1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17,1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B24999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11,5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624EEE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44,0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1ECE9F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8D91D8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16,6</w:t>
            </w:r>
          </w:p>
        </w:tc>
      </w:tr>
      <w:tr w:rsidR="00AD2881" w:rsidRPr="00917AA5" w14:paraId="54B28D30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05F6416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39</w:t>
            </w:r>
          </w:p>
        </w:tc>
        <w:tc>
          <w:tcPr>
            <w:tcW w:w="2860" w:type="pct"/>
            <w:shd w:val="clear" w:color="auto" w:fill="auto"/>
            <w:vAlign w:val="center"/>
            <w:hideMark/>
          </w:tcPr>
          <w:p w14:paraId="5337BBC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 xml:space="preserve">Среднесуточная приемистость </w:t>
            </w:r>
            <w:r>
              <w:rPr>
                <w:color w:val="000000"/>
              </w:rPr>
              <w:t>1</w:t>
            </w:r>
            <w:r w:rsidRPr="00917AA5">
              <w:rPr>
                <w:color w:val="000000"/>
              </w:rPr>
              <w:t xml:space="preserve"> нагнетательной </w:t>
            </w:r>
            <w:proofErr w:type="spellStart"/>
            <w:r w:rsidRPr="00917AA5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917AA5">
              <w:rPr>
                <w:color w:val="000000"/>
              </w:rPr>
              <w:t>, м</w:t>
            </w:r>
            <w:r w:rsidRPr="00917AA5">
              <w:rPr>
                <w:color w:val="000000"/>
                <w:vertAlign w:val="superscript"/>
              </w:rPr>
              <w:t>3</w:t>
            </w:r>
            <w:r w:rsidRPr="00917AA5">
              <w:rPr>
                <w:color w:val="000000"/>
              </w:rPr>
              <w:t>/</w:t>
            </w:r>
            <w:proofErr w:type="spellStart"/>
            <w:r w:rsidRPr="00917AA5">
              <w:rPr>
                <w:color w:val="000000"/>
              </w:rPr>
              <w:t>сут</w:t>
            </w:r>
            <w:proofErr w:type="spellEnd"/>
          </w:p>
        </w:tc>
        <w:tc>
          <w:tcPr>
            <w:tcW w:w="338" w:type="pct"/>
            <w:shd w:val="clear" w:color="auto" w:fill="auto"/>
            <w:vAlign w:val="center"/>
          </w:tcPr>
          <w:p w14:paraId="1C2B6CF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74,2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490088B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57,6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3488A7E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70,9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799ED65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72,9</w:t>
            </w:r>
          </w:p>
        </w:tc>
        <w:tc>
          <w:tcPr>
            <w:tcW w:w="383" w:type="pct"/>
            <w:shd w:val="clear" w:color="auto" w:fill="auto"/>
            <w:vAlign w:val="center"/>
          </w:tcPr>
          <w:p w14:paraId="5D92682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87,1</w:t>
            </w:r>
          </w:p>
        </w:tc>
      </w:tr>
      <w:tr w:rsidR="00AD2881" w:rsidRPr="00917AA5" w14:paraId="4ED2FBED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60DF4F4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40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71F1B67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60F1618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73816C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2DCF48E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42CB9F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2E7B9E2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2881" w:rsidRPr="00917AA5" w14:paraId="0FF9A78F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0F17915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41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16303D3B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917AA5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3A9CCD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424F840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1,04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954916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C5B1AAD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E1B14C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2881" w:rsidRPr="00917AA5" w14:paraId="6565052A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779DDD6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42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7E44C5E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917AA5">
              <w:rPr>
                <w:color w:val="000000"/>
              </w:rPr>
              <w:t>в т.ч.: новых скважин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F696CB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7A7C5FB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1070513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0,42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FE84FC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0,53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E491986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0,53</w:t>
            </w:r>
          </w:p>
        </w:tc>
      </w:tr>
      <w:tr w:rsidR="00AD2881" w:rsidRPr="00917AA5" w14:paraId="22293588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6F841424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43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39059AE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>Коэффициент использования фонда нагнетательных скважин, доли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271419B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92C1345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AEC0CF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0CBA43D7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60C935FE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  <w:tr w:rsidR="00AD2881" w:rsidRPr="00917AA5" w14:paraId="60D51F8F" w14:textId="77777777" w:rsidTr="008E1B54">
        <w:trPr>
          <w:trHeight w:val="20"/>
        </w:trPr>
        <w:tc>
          <w:tcPr>
            <w:tcW w:w="271" w:type="pct"/>
            <w:shd w:val="clear" w:color="auto" w:fill="auto"/>
            <w:vAlign w:val="center"/>
            <w:hideMark/>
          </w:tcPr>
          <w:p w14:paraId="21F7573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44</w:t>
            </w:r>
          </w:p>
        </w:tc>
        <w:tc>
          <w:tcPr>
            <w:tcW w:w="2860" w:type="pct"/>
            <w:shd w:val="clear" w:color="auto" w:fill="auto"/>
            <w:noWrap/>
            <w:vAlign w:val="center"/>
            <w:hideMark/>
          </w:tcPr>
          <w:p w14:paraId="28DA4E73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917AA5">
              <w:rPr>
                <w:color w:val="000000"/>
              </w:rPr>
              <w:t xml:space="preserve">Коэффициент эксплуатации нагнетательных </w:t>
            </w:r>
            <w:proofErr w:type="spellStart"/>
            <w:r w:rsidRPr="00917AA5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917AA5">
              <w:rPr>
                <w:color w:val="000000"/>
              </w:rPr>
              <w:t>, доли ед.</w:t>
            </w:r>
          </w:p>
        </w:tc>
        <w:tc>
          <w:tcPr>
            <w:tcW w:w="338" w:type="pct"/>
            <w:shd w:val="clear" w:color="auto" w:fill="auto"/>
            <w:noWrap/>
            <w:vAlign w:val="center"/>
          </w:tcPr>
          <w:p w14:paraId="5A00475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7BE1CAA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335E7ED9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4B35238C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383" w:type="pct"/>
            <w:shd w:val="clear" w:color="auto" w:fill="auto"/>
            <w:noWrap/>
            <w:vAlign w:val="center"/>
          </w:tcPr>
          <w:p w14:paraId="50A18E18" w14:textId="77777777" w:rsidR="00AD2881" w:rsidRPr="00917AA5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</w:tbl>
    <w:p w14:paraId="321635DB" w14:textId="3C2776A2" w:rsidR="00EC2B30" w:rsidRDefault="00EC2B30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50FEF03B" w14:textId="5F52D6EE" w:rsidR="009B3D7A" w:rsidRDefault="009B3D7A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080C5DF4" w14:textId="5D7D05EC" w:rsidR="009B3D7A" w:rsidRDefault="009B3D7A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205915FD" w14:textId="14AD49EE" w:rsidR="009B3D7A" w:rsidRDefault="009B3D7A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56F9D9B8" w14:textId="4A2252C4" w:rsidR="009B3D7A" w:rsidRDefault="009B3D7A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21CE0AC3" w14:textId="787FA158" w:rsidR="009B3D7A" w:rsidRDefault="009B3D7A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535DAA3F" w14:textId="4B5927B3" w:rsidR="009B3D7A" w:rsidRDefault="009B3D7A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3654DEB0" w14:textId="77777777" w:rsidR="009B3D7A" w:rsidRDefault="009B3D7A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</w:p>
    <w:p w14:paraId="003B7EF5" w14:textId="7A8DEEFC" w:rsidR="00AD2881" w:rsidRPr="00764E22" w:rsidRDefault="00AD2881" w:rsidP="00AD2881">
      <w:pPr>
        <w:shd w:val="clear" w:color="auto" w:fill="FFFFFF"/>
        <w:spacing w:line="360" w:lineRule="auto"/>
        <w:ind w:firstLine="709"/>
        <w:jc w:val="both"/>
        <w:rPr>
          <w:rFonts w:eastAsia="Calibri"/>
          <w:b/>
          <w:i/>
          <w:sz w:val="24"/>
          <w:szCs w:val="24"/>
        </w:rPr>
      </w:pPr>
      <w:r w:rsidRPr="00764E22">
        <w:rPr>
          <w:rFonts w:eastAsia="Calibri"/>
          <w:b/>
          <w:i/>
          <w:sz w:val="24"/>
          <w:szCs w:val="24"/>
        </w:rPr>
        <w:t>Сравнение проектных и фактических показателей разработки по месторождению в целом</w:t>
      </w:r>
    </w:p>
    <w:p w14:paraId="05823FFE" w14:textId="77777777" w:rsidR="00AD2881" w:rsidRPr="00764E22" w:rsidRDefault="00AD2881" w:rsidP="00AD2881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764E22">
        <w:rPr>
          <w:sz w:val="24"/>
          <w:szCs w:val="24"/>
        </w:rPr>
        <w:t>Действующим проектным документом на месторождении является «Проект разработки» 2022г, в рамках которого к реализации был принят 1-вариант разработки с выделением двух основных эксплуатационных и двух возвратных объектов разработки:</w:t>
      </w:r>
    </w:p>
    <w:p w14:paraId="70DDB595" w14:textId="77777777" w:rsidR="00AD2881" w:rsidRPr="00764E22" w:rsidRDefault="00AD2881" w:rsidP="00AD2881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764E22">
        <w:rPr>
          <w:sz w:val="24"/>
          <w:szCs w:val="24"/>
        </w:rPr>
        <w:lastRenderedPageBreak/>
        <w:t>•</w:t>
      </w:r>
      <w:r w:rsidRPr="00764E22">
        <w:rPr>
          <w:sz w:val="24"/>
          <w:szCs w:val="24"/>
        </w:rPr>
        <w:tab/>
      </w:r>
      <w:r w:rsidRPr="00764E22">
        <w:rPr>
          <w:b/>
          <w:bCs/>
          <w:sz w:val="24"/>
          <w:szCs w:val="24"/>
        </w:rPr>
        <w:t>I объект</w:t>
      </w:r>
      <w:r w:rsidRPr="00764E22">
        <w:rPr>
          <w:sz w:val="24"/>
          <w:szCs w:val="24"/>
        </w:rPr>
        <w:t xml:space="preserve"> – горизонты Ю-II 1 пласт, Ю-</w:t>
      </w:r>
      <w:r w:rsidRPr="00764E22">
        <w:rPr>
          <w:sz w:val="24"/>
          <w:szCs w:val="24"/>
          <w:lang w:val="en-US"/>
        </w:rPr>
        <w:t>III</w:t>
      </w:r>
      <w:r w:rsidRPr="00764E22">
        <w:rPr>
          <w:sz w:val="24"/>
          <w:szCs w:val="24"/>
        </w:rPr>
        <w:t xml:space="preserve">; </w:t>
      </w:r>
    </w:p>
    <w:p w14:paraId="048C1A31" w14:textId="77777777" w:rsidR="00AD2881" w:rsidRPr="00764E22" w:rsidRDefault="00AD2881" w:rsidP="00AD2881">
      <w:pPr>
        <w:widowControl/>
        <w:autoSpaceDE/>
        <w:autoSpaceDN/>
        <w:adjustRightInd/>
        <w:spacing w:line="360" w:lineRule="auto"/>
        <w:ind w:firstLine="709"/>
        <w:jc w:val="both"/>
        <w:rPr>
          <w:sz w:val="24"/>
          <w:szCs w:val="24"/>
        </w:rPr>
      </w:pPr>
      <w:r w:rsidRPr="00764E22">
        <w:rPr>
          <w:sz w:val="24"/>
          <w:szCs w:val="24"/>
        </w:rPr>
        <w:t>•</w:t>
      </w:r>
      <w:r w:rsidRPr="00764E22">
        <w:rPr>
          <w:sz w:val="24"/>
          <w:szCs w:val="24"/>
        </w:rPr>
        <w:tab/>
      </w:r>
      <w:r w:rsidRPr="00764E22">
        <w:rPr>
          <w:b/>
          <w:bCs/>
          <w:sz w:val="24"/>
          <w:szCs w:val="24"/>
        </w:rPr>
        <w:t xml:space="preserve">II объект </w:t>
      </w:r>
      <w:r w:rsidRPr="00764E22">
        <w:rPr>
          <w:sz w:val="24"/>
          <w:szCs w:val="24"/>
        </w:rPr>
        <w:t>– горизонты Ю-V;</w:t>
      </w:r>
    </w:p>
    <w:p w14:paraId="0DD57D48" w14:textId="77777777" w:rsidR="00AD2881" w:rsidRPr="00764E22" w:rsidRDefault="00AD2881" w:rsidP="00AD2881">
      <w:pPr>
        <w:widowControl/>
        <w:autoSpaceDE/>
        <w:autoSpaceDN/>
        <w:adjustRightInd/>
        <w:spacing w:line="360" w:lineRule="auto"/>
        <w:ind w:firstLine="709"/>
        <w:jc w:val="both"/>
        <w:rPr>
          <w:rFonts w:eastAsiaTheme="minorHAnsi"/>
          <w:sz w:val="24"/>
          <w:lang w:eastAsia="en-US"/>
        </w:rPr>
      </w:pPr>
      <w:r w:rsidRPr="00764E22">
        <w:rPr>
          <w:rFonts w:eastAsiaTheme="minorHAnsi"/>
          <w:sz w:val="24"/>
          <w:lang w:eastAsia="en-US"/>
        </w:rPr>
        <w:t>•</w:t>
      </w:r>
      <w:r w:rsidRPr="00764E22">
        <w:rPr>
          <w:rFonts w:eastAsiaTheme="minorHAnsi"/>
          <w:sz w:val="24"/>
          <w:lang w:eastAsia="en-US"/>
        </w:rPr>
        <w:tab/>
      </w:r>
      <w:r w:rsidRPr="00764E22">
        <w:rPr>
          <w:rFonts w:eastAsiaTheme="minorHAnsi"/>
          <w:b/>
          <w:bCs/>
          <w:sz w:val="24"/>
          <w:lang w:val="en-US" w:eastAsia="en-US"/>
        </w:rPr>
        <w:t>I</w:t>
      </w:r>
      <w:r w:rsidRPr="00764E22">
        <w:rPr>
          <w:rFonts w:eastAsiaTheme="minorHAnsi"/>
          <w:b/>
          <w:bCs/>
          <w:sz w:val="24"/>
          <w:lang w:eastAsia="en-US"/>
        </w:rPr>
        <w:t xml:space="preserve"> Возвратный объект </w:t>
      </w:r>
      <w:r w:rsidRPr="00764E22">
        <w:rPr>
          <w:rFonts w:eastAsiaTheme="minorHAnsi"/>
          <w:sz w:val="24"/>
          <w:lang w:eastAsia="en-US"/>
        </w:rPr>
        <w:t>– горизонт Ю-I;</w:t>
      </w:r>
    </w:p>
    <w:p w14:paraId="5233DE77" w14:textId="77777777" w:rsidR="00AD2881" w:rsidRPr="00764E22" w:rsidRDefault="00AD2881" w:rsidP="00AD2881">
      <w:pPr>
        <w:widowControl/>
        <w:autoSpaceDE/>
        <w:autoSpaceDN/>
        <w:adjustRightInd/>
        <w:spacing w:line="360" w:lineRule="auto"/>
        <w:ind w:firstLine="709"/>
        <w:jc w:val="both"/>
        <w:rPr>
          <w:rFonts w:eastAsiaTheme="minorHAnsi"/>
          <w:b/>
          <w:sz w:val="24"/>
          <w:lang w:eastAsia="en-US"/>
        </w:rPr>
      </w:pPr>
      <w:r w:rsidRPr="00764E22">
        <w:rPr>
          <w:rFonts w:eastAsiaTheme="minorHAnsi"/>
          <w:sz w:val="24"/>
          <w:lang w:eastAsia="en-US"/>
        </w:rPr>
        <w:t>•</w:t>
      </w:r>
      <w:r w:rsidRPr="00764E22">
        <w:rPr>
          <w:rFonts w:eastAsiaTheme="minorHAnsi"/>
          <w:sz w:val="24"/>
          <w:lang w:eastAsia="en-US"/>
        </w:rPr>
        <w:tab/>
      </w:r>
      <w:r w:rsidRPr="00764E22">
        <w:rPr>
          <w:rFonts w:eastAsiaTheme="minorHAnsi"/>
          <w:b/>
          <w:bCs/>
          <w:sz w:val="24"/>
          <w:lang w:val="en-US" w:eastAsia="en-US"/>
        </w:rPr>
        <w:t>II</w:t>
      </w:r>
      <w:r w:rsidRPr="00764E22">
        <w:rPr>
          <w:rFonts w:eastAsiaTheme="minorHAnsi"/>
          <w:b/>
          <w:bCs/>
          <w:sz w:val="24"/>
          <w:lang w:eastAsia="en-US"/>
        </w:rPr>
        <w:t xml:space="preserve"> Возвратный объект</w:t>
      </w:r>
      <w:r w:rsidRPr="00764E22">
        <w:rPr>
          <w:rFonts w:eastAsiaTheme="minorHAnsi"/>
          <w:sz w:val="24"/>
          <w:lang w:eastAsia="en-US"/>
        </w:rPr>
        <w:t xml:space="preserve"> – горизонты Ю-VI; Ю-VII; Ю-VIII; Ю-IX;</w:t>
      </w:r>
    </w:p>
    <w:p w14:paraId="2AEA549F" w14:textId="77777777" w:rsidR="00AD2881" w:rsidRPr="00764E22" w:rsidRDefault="00AD2881" w:rsidP="00AD2881">
      <w:pPr>
        <w:spacing w:line="360" w:lineRule="auto"/>
        <w:ind w:firstLine="709"/>
        <w:jc w:val="both"/>
        <w:rPr>
          <w:sz w:val="24"/>
          <w:szCs w:val="24"/>
        </w:rPr>
      </w:pPr>
      <w:r w:rsidRPr="00764E22">
        <w:rPr>
          <w:sz w:val="24"/>
          <w:szCs w:val="24"/>
        </w:rPr>
        <w:t>Для анализа расхождения фактических данных, от утвержденных технологических показателей, проведено сравнение по объектам разработки и в целом по месторождению, результаты которых представлены в таблицах 3.2.7-3.2.10.</w:t>
      </w:r>
    </w:p>
    <w:p w14:paraId="3C293B53" w14:textId="797D4607" w:rsidR="001D5664" w:rsidRPr="00917079" w:rsidRDefault="001D5664" w:rsidP="001D5664">
      <w:pPr>
        <w:spacing w:line="360" w:lineRule="auto"/>
        <w:ind w:firstLine="708"/>
        <w:jc w:val="both"/>
        <w:rPr>
          <w:sz w:val="24"/>
          <w:szCs w:val="24"/>
        </w:rPr>
      </w:pPr>
      <w:r w:rsidRPr="00917079">
        <w:rPr>
          <w:b/>
          <w:sz w:val="24"/>
          <w:szCs w:val="24"/>
        </w:rPr>
        <w:t xml:space="preserve">По I объекту разработки. </w:t>
      </w:r>
      <w:r w:rsidRPr="00917079">
        <w:rPr>
          <w:sz w:val="24"/>
          <w:szCs w:val="24"/>
        </w:rPr>
        <w:t xml:space="preserve">За 2022 было добыто 43,4 </w:t>
      </w:r>
      <w:proofErr w:type="spellStart"/>
      <w:proofErr w:type="gramStart"/>
      <w:r w:rsidRPr="00917079">
        <w:rPr>
          <w:sz w:val="24"/>
          <w:szCs w:val="24"/>
        </w:rPr>
        <w:t>тыс.т</w:t>
      </w:r>
      <w:proofErr w:type="spellEnd"/>
      <w:proofErr w:type="gramEnd"/>
      <w:r w:rsidRPr="00917079">
        <w:rPr>
          <w:sz w:val="24"/>
          <w:szCs w:val="24"/>
        </w:rPr>
        <w:t xml:space="preserve"> нефти что ниже проектного значения на 3 </w:t>
      </w:r>
      <w:proofErr w:type="spellStart"/>
      <w:r w:rsidRPr="00917079">
        <w:rPr>
          <w:sz w:val="24"/>
          <w:szCs w:val="24"/>
        </w:rPr>
        <w:t>тыс.т</w:t>
      </w:r>
      <w:proofErr w:type="spellEnd"/>
      <w:r w:rsidR="00917485">
        <w:rPr>
          <w:sz w:val="24"/>
          <w:szCs w:val="24"/>
        </w:rPr>
        <w:t xml:space="preserve"> (-6,5%)</w:t>
      </w:r>
      <w:r w:rsidRPr="00917079">
        <w:rPr>
          <w:sz w:val="24"/>
          <w:szCs w:val="24"/>
        </w:rPr>
        <w:t xml:space="preserve">, причиной тому стало запланированное бурение 1 добывающей скважины, что фактически не было выполнено, также произведено непредусмотренным проектом выбытие </w:t>
      </w:r>
      <w:proofErr w:type="spellStart"/>
      <w:r w:rsidRPr="00917079">
        <w:rPr>
          <w:sz w:val="24"/>
          <w:szCs w:val="24"/>
        </w:rPr>
        <w:t>скв</w:t>
      </w:r>
      <w:proofErr w:type="spellEnd"/>
      <w:r w:rsidRPr="00917079">
        <w:rPr>
          <w:sz w:val="24"/>
          <w:szCs w:val="24"/>
        </w:rPr>
        <w:t xml:space="preserve">. №65 на </w:t>
      </w:r>
      <w:r w:rsidRPr="00917079">
        <w:rPr>
          <w:sz w:val="24"/>
          <w:szCs w:val="24"/>
          <w:lang w:val="en-US"/>
        </w:rPr>
        <w:t>II</w:t>
      </w:r>
      <w:r w:rsidRPr="00917079">
        <w:rPr>
          <w:sz w:val="24"/>
          <w:szCs w:val="24"/>
        </w:rPr>
        <w:t xml:space="preserve"> объект, в итоге в фонде добывающих скважин числятся 33 ед</w:t>
      </w:r>
      <w:r w:rsidR="00917485">
        <w:rPr>
          <w:sz w:val="24"/>
          <w:szCs w:val="24"/>
        </w:rPr>
        <w:t>.</w:t>
      </w:r>
      <w:r w:rsidRPr="00917079">
        <w:rPr>
          <w:sz w:val="24"/>
          <w:szCs w:val="24"/>
        </w:rPr>
        <w:t xml:space="preserve"> при проектном значении на 35 ед. </w:t>
      </w:r>
      <w:r w:rsidRPr="00917079">
        <w:rPr>
          <w:bCs/>
          <w:sz w:val="24"/>
          <w:szCs w:val="24"/>
        </w:rPr>
        <w:t>Фактическая среднегодовая обводненность по объекту составила 82,4%, что на уровне проектного значения 81,4%. С</w:t>
      </w:r>
      <w:r w:rsidRPr="00917079">
        <w:rPr>
          <w:sz w:val="24"/>
          <w:szCs w:val="24"/>
        </w:rPr>
        <w:t>реднегодовой дебит нефти незначительно отстает от планового показателя составив 3,6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>, при плановом – 3,9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 xml:space="preserve">. </w:t>
      </w:r>
    </w:p>
    <w:p w14:paraId="14D5A224" w14:textId="77777777" w:rsidR="001D5664" w:rsidRPr="00917079" w:rsidRDefault="001D5664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17079">
        <w:rPr>
          <w:bCs/>
          <w:sz w:val="24"/>
          <w:szCs w:val="24"/>
        </w:rPr>
        <w:t xml:space="preserve">В фонде нагнетательных скважин изменений не наблюдается и составляет 5 ед. Годовая закачка воды превышает проектное значение составив 139,1 </w:t>
      </w:r>
      <w:proofErr w:type="gramStart"/>
      <w:r w:rsidRPr="00917079">
        <w:rPr>
          <w:bCs/>
          <w:sz w:val="24"/>
          <w:szCs w:val="24"/>
        </w:rPr>
        <w:t>тыс.м</w:t>
      </w:r>
      <w:proofErr w:type="gramEnd"/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, текущая компенсация отборов жидкости составляет 61,1% при проектной 48,2%.</w:t>
      </w:r>
    </w:p>
    <w:p w14:paraId="62BA0163" w14:textId="486AFE45" w:rsidR="001D5664" w:rsidRPr="00917079" w:rsidRDefault="001D5664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17079">
        <w:rPr>
          <w:sz w:val="24"/>
          <w:szCs w:val="24"/>
        </w:rPr>
        <w:t xml:space="preserve">В 2023г согласно проекту, 34 добывающими скважинами предусматривалось добыть 43,7 </w:t>
      </w:r>
      <w:proofErr w:type="spellStart"/>
      <w:proofErr w:type="gramStart"/>
      <w:r w:rsidRPr="00917079">
        <w:rPr>
          <w:sz w:val="24"/>
          <w:szCs w:val="24"/>
        </w:rPr>
        <w:t>тыс.т</w:t>
      </w:r>
      <w:proofErr w:type="spellEnd"/>
      <w:proofErr w:type="gramEnd"/>
      <w:r w:rsidRPr="00917079">
        <w:rPr>
          <w:sz w:val="24"/>
          <w:szCs w:val="24"/>
        </w:rPr>
        <w:t xml:space="preserve"> нефти, при обводненности продукции 82,2%. Однако, фактическая добыча нефти оказалась незначительно ниже проектного значения на </w:t>
      </w:r>
      <w:r w:rsidR="00917485" w:rsidRPr="00917079">
        <w:rPr>
          <w:sz w:val="24"/>
          <w:szCs w:val="24"/>
        </w:rPr>
        <w:t xml:space="preserve">1,7 </w:t>
      </w:r>
      <w:proofErr w:type="spellStart"/>
      <w:proofErr w:type="gramStart"/>
      <w:r w:rsidR="00917485" w:rsidRPr="00917079">
        <w:rPr>
          <w:sz w:val="24"/>
          <w:szCs w:val="24"/>
        </w:rPr>
        <w:t>тыс.т</w:t>
      </w:r>
      <w:proofErr w:type="spellEnd"/>
      <w:proofErr w:type="gramEnd"/>
      <w:r w:rsidR="00917485" w:rsidRPr="00917079">
        <w:rPr>
          <w:sz w:val="24"/>
          <w:szCs w:val="24"/>
        </w:rPr>
        <w:t xml:space="preserve"> </w:t>
      </w:r>
      <w:r w:rsidRPr="00917079">
        <w:rPr>
          <w:sz w:val="24"/>
          <w:szCs w:val="24"/>
        </w:rPr>
        <w:t>(</w:t>
      </w:r>
      <w:r w:rsidR="00917485">
        <w:rPr>
          <w:sz w:val="24"/>
          <w:szCs w:val="24"/>
        </w:rPr>
        <w:t>-</w:t>
      </w:r>
      <w:r w:rsidR="00917485" w:rsidRPr="00917079">
        <w:rPr>
          <w:sz w:val="24"/>
          <w:szCs w:val="24"/>
        </w:rPr>
        <w:t>3,9%</w:t>
      </w:r>
      <w:r w:rsidRPr="00917079">
        <w:rPr>
          <w:sz w:val="24"/>
          <w:szCs w:val="24"/>
        </w:rPr>
        <w:t xml:space="preserve">) </w:t>
      </w:r>
      <w:bookmarkStart w:id="10" w:name="_Hlk163460751"/>
      <w:r w:rsidRPr="00917079">
        <w:rPr>
          <w:sz w:val="24"/>
          <w:szCs w:val="24"/>
        </w:rPr>
        <w:t xml:space="preserve">при одинаковом фонде добывающих скважин </w:t>
      </w:r>
      <w:bookmarkEnd w:id="10"/>
      <w:r w:rsidRPr="00917079">
        <w:rPr>
          <w:sz w:val="24"/>
          <w:szCs w:val="24"/>
        </w:rPr>
        <w:t xml:space="preserve">34ед. Произведен непредусмотренный проектом ввод скважины №73 из бурения и выбытие скважины №11 в консервацию. По проекту предусматривались переводы скважин на другие объекты в количестве 3 ед., что по факту не были осуществлены. </w:t>
      </w:r>
      <w:r w:rsidRPr="00917079">
        <w:rPr>
          <w:bCs/>
          <w:sz w:val="24"/>
          <w:szCs w:val="24"/>
        </w:rPr>
        <w:t>Фактическая среднегодовая обводненность по объекту составила 84,5%, что больше предполагаемой 82,6%. Среднегодовой дебит по нефти находится на уровне проектного: 3,5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, при проектном – 3,7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. Отбор от НИЗ нефти составил 6</w:t>
      </w:r>
      <w:r w:rsidRPr="00917079">
        <w:rPr>
          <w:bCs/>
          <w:sz w:val="24"/>
          <w:szCs w:val="24"/>
          <w:lang w:val="kk-KZ"/>
        </w:rPr>
        <w:t>5,8</w:t>
      </w:r>
      <w:r w:rsidRPr="00917079">
        <w:rPr>
          <w:bCs/>
          <w:sz w:val="24"/>
          <w:szCs w:val="24"/>
        </w:rPr>
        <w:t>%, а КИН при этом составил 0,</w:t>
      </w:r>
      <w:r w:rsidRPr="00917079">
        <w:rPr>
          <w:bCs/>
          <w:sz w:val="24"/>
          <w:szCs w:val="24"/>
          <w:lang w:val="kk-KZ"/>
        </w:rPr>
        <w:t>21</w:t>
      </w:r>
      <w:r w:rsidR="00917485">
        <w:rPr>
          <w:bCs/>
          <w:sz w:val="24"/>
          <w:szCs w:val="24"/>
          <w:lang w:val="kk-KZ"/>
        </w:rPr>
        <w:t>0</w:t>
      </w:r>
      <w:r w:rsidRPr="00917079">
        <w:rPr>
          <w:bCs/>
          <w:sz w:val="24"/>
          <w:szCs w:val="24"/>
        </w:rPr>
        <w:t xml:space="preserve"> доли ед.</w:t>
      </w:r>
    </w:p>
    <w:p w14:paraId="14D429A7" w14:textId="7FFD6387" w:rsidR="001D5664" w:rsidRDefault="001D5664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17079">
        <w:rPr>
          <w:sz w:val="24"/>
          <w:szCs w:val="24"/>
        </w:rPr>
        <w:t xml:space="preserve">Планировался ввод одной нагнетательной скважины, однако по факту не произведено, в итоге фонд нагнетательных скважин составил 5 </w:t>
      </w:r>
      <w:proofErr w:type="spellStart"/>
      <w:r w:rsidRPr="00917079">
        <w:rPr>
          <w:sz w:val="24"/>
          <w:szCs w:val="24"/>
        </w:rPr>
        <w:t>ед</w:t>
      </w:r>
      <w:proofErr w:type="spellEnd"/>
      <w:r w:rsidRPr="00917079">
        <w:rPr>
          <w:sz w:val="24"/>
          <w:szCs w:val="24"/>
        </w:rPr>
        <w:t xml:space="preserve">, при проектном 6 ед. </w:t>
      </w:r>
      <w:r w:rsidRPr="00917079">
        <w:rPr>
          <w:bCs/>
          <w:sz w:val="24"/>
          <w:szCs w:val="24"/>
        </w:rPr>
        <w:t>Годовая закачка воды меньше проектного значения и составляет 155,7 тыс.м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, при проектном значении 169 тыс.м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 xml:space="preserve">. Текущая компенсация отборов жидкости составила </w:t>
      </w:r>
      <w:r w:rsidRPr="00917079">
        <w:rPr>
          <w:bCs/>
          <w:sz w:val="24"/>
          <w:szCs w:val="24"/>
          <w:lang w:val="kk-KZ"/>
        </w:rPr>
        <w:t>62,7</w:t>
      </w:r>
      <w:r w:rsidRPr="00917079">
        <w:rPr>
          <w:bCs/>
          <w:sz w:val="24"/>
          <w:szCs w:val="24"/>
        </w:rPr>
        <w:t xml:space="preserve">%, при проектной </w:t>
      </w:r>
      <w:r w:rsidRPr="00917079">
        <w:rPr>
          <w:sz w:val="24"/>
          <w:szCs w:val="24"/>
        </w:rPr>
        <w:t>–</w:t>
      </w:r>
      <w:r w:rsidRPr="00917079">
        <w:rPr>
          <w:bCs/>
          <w:sz w:val="24"/>
          <w:szCs w:val="24"/>
        </w:rPr>
        <w:t xml:space="preserve"> 74,6%. Среднесуточная приемистость фактически составила 88 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 xml:space="preserve">, что меньше проектной </w:t>
      </w:r>
      <w:r w:rsidRPr="00917079">
        <w:rPr>
          <w:sz w:val="24"/>
          <w:szCs w:val="24"/>
        </w:rPr>
        <w:t>–</w:t>
      </w:r>
      <w:r w:rsidRPr="00917079">
        <w:rPr>
          <w:bCs/>
          <w:sz w:val="24"/>
          <w:szCs w:val="24"/>
        </w:rPr>
        <w:t xml:space="preserve"> 97,5 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 xml:space="preserve">. </w:t>
      </w:r>
    </w:p>
    <w:p w14:paraId="36E01D91" w14:textId="5546E3DA" w:rsidR="0095345F" w:rsidRPr="0095345F" w:rsidRDefault="0095345F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5345F">
        <w:rPr>
          <w:sz w:val="24"/>
          <w:szCs w:val="24"/>
        </w:rPr>
        <w:t>Таким образом</w:t>
      </w:r>
      <w:r w:rsidR="00902932">
        <w:rPr>
          <w:sz w:val="24"/>
          <w:szCs w:val="24"/>
        </w:rPr>
        <w:t>,</w:t>
      </w:r>
      <w:r w:rsidRPr="0095345F">
        <w:rPr>
          <w:sz w:val="24"/>
          <w:szCs w:val="24"/>
        </w:rPr>
        <w:t xml:space="preserve"> объект разрабатывается в соответствии с проектным документом, </w:t>
      </w:r>
      <w:r w:rsidRPr="0095345F">
        <w:rPr>
          <w:sz w:val="24"/>
          <w:szCs w:val="24"/>
        </w:rPr>
        <w:lastRenderedPageBreak/>
        <w:t>значительных отклонений не наблюдается.</w:t>
      </w:r>
    </w:p>
    <w:p w14:paraId="2A4EBAB8" w14:textId="765104CF" w:rsidR="001D5664" w:rsidRPr="00917079" w:rsidRDefault="001D5664" w:rsidP="001D5664">
      <w:pPr>
        <w:spacing w:line="360" w:lineRule="auto"/>
        <w:ind w:firstLine="708"/>
        <w:jc w:val="both"/>
        <w:rPr>
          <w:sz w:val="24"/>
          <w:szCs w:val="24"/>
        </w:rPr>
      </w:pPr>
      <w:r w:rsidRPr="00917079">
        <w:rPr>
          <w:b/>
          <w:sz w:val="24"/>
          <w:szCs w:val="24"/>
        </w:rPr>
        <w:t>По I</w:t>
      </w:r>
      <w:r w:rsidRPr="00917079">
        <w:rPr>
          <w:b/>
          <w:sz w:val="24"/>
          <w:szCs w:val="24"/>
          <w:lang w:val="en-US"/>
        </w:rPr>
        <w:t>I</w:t>
      </w:r>
      <w:r w:rsidRPr="00917079">
        <w:rPr>
          <w:b/>
          <w:sz w:val="24"/>
          <w:szCs w:val="24"/>
        </w:rPr>
        <w:t xml:space="preserve"> объекту разработки. </w:t>
      </w:r>
      <w:r w:rsidRPr="00917079">
        <w:rPr>
          <w:sz w:val="24"/>
          <w:szCs w:val="24"/>
        </w:rPr>
        <w:t xml:space="preserve">На 2022г годовая добыча составила 11,2 </w:t>
      </w:r>
      <w:proofErr w:type="spellStart"/>
      <w:proofErr w:type="gramStart"/>
      <w:r w:rsidRPr="00917079">
        <w:rPr>
          <w:sz w:val="24"/>
          <w:szCs w:val="24"/>
        </w:rPr>
        <w:t>тыс.т</w:t>
      </w:r>
      <w:proofErr w:type="spellEnd"/>
      <w:proofErr w:type="gramEnd"/>
      <w:r w:rsidRPr="00917079">
        <w:rPr>
          <w:sz w:val="24"/>
          <w:szCs w:val="24"/>
        </w:rPr>
        <w:t xml:space="preserve">, что на уровне проектного значения 11,8 </w:t>
      </w:r>
      <w:proofErr w:type="spellStart"/>
      <w:r w:rsidRPr="00917079">
        <w:rPr>
          <w:sz w:val="24"/>
          <w:szCs w:val="24"/>
        </w:rPr>
        <w:t>тыс.т</w:t>
      </w:r>
      <w:proofErr w:type="spellEnd"/>
      <w:r w:rsidRPr="00917079">
        <w:rPr>
          <w:sz w:val="24"/>
          <w:szCs w:val="24"/>
        </w:rPr>
        <w:t xml:space="preserve">. Ввод и выбытие скважин не предусматривался, однако из добывающего фонда была переведена скважина №65 на </w:t>
      </w:r>
      <w:r w:rsidRPr="00917079">
        <w:rPr>
          <w:sz w:val="24"/>
          <w:szCs w:val="24"/>
          <w:lang w:val="en-US"/>
        </w:rPr>
        <w:t>I</w:t>
      </w:r>
      <w:r w:rsidRPr="00917079">
        <w:rPr>
          <w:sz w:val="24"/>
          <w:szCs w:val="24"/>
        </w:rPr>
        <w:t xml:space="preserve"> объект, на конец года фактически фонд скважин составил 9 ед. что на 2 ед. больше по сравнению с проектом. Обводненность продукции </w:t>
      </w:r>
      <w:r w:rsidRPr="00917079">
        <w:rPr>
          <w:bCs/>
          <w:sz w:val="24"/>
          <w:szCs w:val="24"/>
        </w:rPr>
        <w:t xml:space="preserve">соответствует проектному показателю, фактически </w:t>
      </w:r>
      <w:r w:rsidRPr="00917079">
        <w:rPr>
          <w:sz w:val="24"/>
          <w:szCs w:val="24"/>
        </w:rPr>
        <w:t>составив</w:t>
      </w:r>
      <w:r w:rsidRPr="00917079">
        <w:rPr>
          <w:bCs/>
          <w:sz w:val="24"/>
          <w:szCs w:val="24"/>
        </w:rPr>
        <w:t xml:space="preserve"> 81,7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 xml:space="preserve"> при проектном значении – 80,3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. Наблюдается снижение с</w:t>
      </w:r>
      <w:r w:rsidRPr="00917079">
        <w:rPr>
          <w:sz w:val="24"/>
          <w:szCs w:val="24"/>
        </w:rPr>
        <w:t>реднегодового дебита нефти от планового показателя составив 3,9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>, при плановом – 4,5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 xml:space="preserve">. </w:t>
      </w:r>
    </w:p>
    <w:p w14:paraId="295DF086" w14:textId="77777777" w:rsidR="001D5664" w:rsidRPr="00917079" w:rsidRDefault="001D5664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17079">
        <w:rPr>
          <w:bCs/>
          <w:sz w:val="24"/>
          <w:szCs w:val="24"/>
        </w:rPr>
        <w:t xml:space="preserve">Фонд нагнетательных скважин также соответствует проектному и составляет 4 ед. Годовая закачка воды ниже проектного значения на 16% составляя 99,2 </w:t>
      </w:r>
      <w:proofErr w:type="gramStart"/>
      <w:r w:rsidRPr="00917079">
        <w:rPr>
          <w:bCs/>
          <w:sz w:val="24"/>
          <w:szCs w:val="24"/>
        </w:rPr>
        <w:t>тыс.м</w:t>
      </w:r>
      <w:proofErr w:type="gramEnd"/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 xml:space="preserve">. Текущая компенсация отборов жидкости составляет </w:t>
      </w:r>
      <w:r w:rsidRPr="00917079">
        <w:rPr>
          <w:bCs/>
          <w:sz w:val="24"/>
          <w:szCs w:val="24"/>
          <w:lang w:val="kk-KZ"/>
        </w:rPr>
        <w:t>174,9</w:t>
      </w:r>
      <w:r w:rsidRPr="00917079">
        <w:rPr>
          <w:bCs/>
          <w:sz w:val="24"/>
          <w:szCs w:val="24"/>
        </w:rPr>
        <w:t>%, при проектной – 195%. Среднесуточная приемистость фактически составила 68,5 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 xml:space="preserve">, что меньше проектной </w:t>
      </w:r>
      <w:r w:rsidRPr="00917079">
        <w:rPr>
          <w:sz w:val="24"/>
          <w:szCs w:val="24"/>
        </w:rPr>
        <w:t>–</w:t>
      </w:r>
      <w:r w:rsidRPr="00917079">
        <w:rPr>
          <w:bCs/>
          <w:sz w:val="24"/>
          <w:szCs w:val="24"/>
        </w:rPr>
        <w:t xml:space="preserve"> 77,9 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.</w:t>
      </w:r>
    </w:p>
    <w:p w14:paraId="13E109B1" w14:textId="77777777" w:rsidR="001D5664" w:rsidRPr="00917079" w:rsidRDefault="001D5664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17079">
        <w:rPr>
          <w:sz w:val="24"/>
          <w:szCs w:val="24"/>
        </w:rPr>
        <w:t xml:space="preserve">Добыча нефти в 2023г по объекту превысила проектное значение на 31% составив 12,5 </w:t>
      </w:r>
      <w:proofErr w:type="spellStart"/>
      <w:r w:rsidRPr="00917079">
        <w:rPr>
          <w:sz w:val="24"/>
          <w:szCs w:val="24"/>
        </w:rPr>
        <w:t>тыс.т</w:t>
      </w:r>
      <w:proofErr w:type="spellEnd"/>
      <w:r w:rsidRPr="00917079">
        <w:rPr>
          <w:sz w:val="24"/>
          <w:szCs w:val="24"/>
        </w:rPr>
        <w:t xml:space="preserve">. </w:t>
      </w:r>
      <w:r w:rsidRPr="00917079">
        <w:rPr>
          <w:bCs/>
          <w:sz w:val="24"/>
          <w:szCs w:val="24"/>
        </w:rPr>
        <w:t xml:space="preserve">Ввод новых добывающих скважин не предусмотрено, однако из </w:t>
      </w:r>
      <w:r w:rsidRPr="00917079">
        <w:rPr>
          <w:bCs/>
          <w:sz w:val="24"/>
          <w:szCs w:val="24"/>
          <w:lang w:val="en-US"/>
        </w:rPr>
        <w:t>I</w:t>
      </w:r>
      <w:r w:rsidRPr="00917079">
        <w:rPr>
          <w:bCs/>
          <w:sz w:val="24"/>
          <w:szCs w:val="24"/>
        </w:rPr>
        <w:t xml:space="preserve"> объекта перешла </w:t>
      </w:r>
      <w:proofErr w:type="spellStart"/>
      <w:r w:rsidRPr="00917079">
        <w:rPr>
          <w:bCs/>
          <w:sz w:val="24"/>
          <w:szCs w:val="24"/>
        </w:rPr>
        <w:t>скв</w:t>
      </w:r>
      <w:proofErr w:type="spellEnd"/>
      <w:r w:rsidRPr="00917079">
        <w:rPr>
          <w:bCs/>
          <w:sz w:val="24"/>
          <w:szCs w:val="24"/>
        </w:rPr>
        <w:t xml:space="preserve">. №74, мероприятие по выбытию скважин на </w:t>
      </w:r>
      <w:r w:rsidRPr="00917079">
        <w:rPr>
          <w:bCs/>
          <w:sz w:val="24"/>
          <w:szCs w:val="24"/>
          <w:lang w:val="en-US"/>
        </w:rPr>
        <w:t>I</w:t>
      </w:r>
      <w:r w:rsidRPr="00917079">
        <w:rPr>
          <w:bCs/>
          <w:sz w:val="24"/>
          <w:szCs w:val="24"/>
        </w:rPr>
        <w:t xml:space="preserve"> объект выполнено, </w:t>
      </w:r>
      <w:proofErr w:type="spellStart"/>
      <w:r w:rsidRPr="00917079">
        <w:rPr>
          <w:bCs/>
          <w:sz w:val="24"/>
          <w:szCs w:val="24"/>
        </w:rPr>
        <w:t>скв</w:t>
      </w:r>
      <w:proofErr w:type="spellEnd"/>
      <w:r w:rsidRPr="00917079">
        <w:rPr>
          <w:bCs/>
          <w:sz w:val="24"/>
          <w:szCs w:val="24"/>
        </w:rPr>
        <w:t xml:space="preserve">. №53 перешла на </w:t>
      </w:r>
      <w:r w:rsidRPr="00917079">
        <w:rPr>
          <w:bCs/>
          <w:sz w:val="24"/>
          <w:szCs w:val="24"/>
          <w:lang w:val="en-US"/>
        </w:rPr>
        <w:t>I</w:t>
      </w:r>
      <w:r w:rsidRPr="00917079">
        <w:rPr>
          <w:bCs/>
          <w:sz w:val="24"/>
          <w:szCs w:val="24"/>
        </w:rPr>
        <w:t xml:space="preserve"> объект. Среднегодовая обводненность и дебит нефти соответствуют проектным показателям, фактически составив 84,6% и 3,8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, при проектном значении – 83,5% и 3,9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 xml:space="preserve">. </w:t>
      </w:r>
    </w:p>
    <w:p w14:paraId="3B3D89F1" w14:textId="345C9ADF" w:rsidR="001D5664" w:rsidRDefault="001D5664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17079">
        <w:rPr>
          <w:bCs/>
          <w:sz w:val="24"/>
          <w:szCs w:val="24"/>
        </w:rPr>
        <w:t xml:space="preserve">В фонде нагнетательных скважин нет изменений – 4 ед. Годовая закачка воды превышает проектного значения на 62% и составляет 125,4 </w:t>
      </w:r>
      <w:proofErr w:type="gramStart"/>
      <w:r w:rsidRPr="00917079">
        <w:rPr>
          <w:bCs/>
          <w:sz w:val="24"/>
          <w:szCs w:val="24"/>
        </w:rPr>
        <w:t>тыс.м</w:t>
      </w:r>
      <w:proofErr w:type="gramEnd"/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 xml:space="preserve"> при проектном – 47,6 тыс.м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 xml:space="preserve">. Текущая компенсация отборов жидкости составляет </w:t>
      </w:r>
      <w:r w:rsidRPr="00917079">
        <w:rPr>
          <w:bCs/>
          <w:sz w:val="24"/>
          <w:szCs w:val="24"/>
          <w:lang w:val="kk-KZ"/>
        </w:rPr>
        <w:t>169,1</w:t>
      </w:r>
      <w:r w:rsidRPr="00917079">
        <w:rPr>
          <w:bCs/>
          <w:sz w:val="24"/>
          <w:szCs w:val="24"/>
        </w:rPr>
        <w:t xml:space="preserve">%, при проектной </w:t>
      </w:r>
      <w:r w:rsidRPr="00917079">
        <w:rPr>
          <w:sz w:val="24"/>
          <w:szCs w:val="24"/>
        </w:rPr>
        <w:t xml:space="preserve">– </w:t>
      </w:r>
      <w:r w:rsidRPr="00917079">
        <w:rPr>
          <w:bCs/>
          <w:sz w:val="24"/>
          <w:szCs w:val="24"/>
        </w:rPr>
        <w:t>100%. Среднесуточная приемистость также превышает проектные решения, при этом фактически составляя 86,1 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, при проектной – 34,3 м</w:t>
      </w:r>
      <w:r w:rsidRPr="00917079">
        <w:rPr>
          <w:bCs/>
          <w:sz w:val="24"/>
          <w:szCs w:val="24"/>
          <w:vertAlign w:val="superscript"/>
        </w:rPr>
        <w:t>3</w:t>
      </w:r>
      <w:r w:rsidRPr="00917079">
        <w:rPr>
          <w:bCs/>
          <w:sz w:val="24"/>
          <w:szCs w:val="24"/>
        </w:rPr>
        <w:t>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.</w:t>
      </w:r>
    </w:p>
    <w:p w14:paraId="2771489A" w14:textId="021AC161" w:rsidR="00902932" w:rsidRDefault="000D0A15" w:rsidP="00902932">
      <w:pPr>
        <w:spacing w:line="360" w:lineRule="auto"/>
        <w:ind w:firstLine="709"/>
        <w:jc w:val="both"/>
        <w:rPr>
          <w:sz w:val="24"/>
          <w:szCs w:val="24"/>
          <w:lang w:eastAsia="en-US"/>
        </w:rPr>
      </w:pPr>
      <w:r w:rsidRPr="000D0A15">
        <w:rPr>
          <w:sz w:val="24"/>
          <w:szCs w:val="24"/>
        </w:rPr>
        <w:t xml:space="preserve">По данному объекту наблюдается достижение и </w:t>
      </w:r>
      <w:proofErr w:type="spellStart"/>
      <w:r w:rsidRPr="000D0A15">
        <w:rPr>
          <w:sz w:val="24"/>
          <w:szCs w:val="24"/>
        </w:rPr>
        <w:t>передостижение</w:t>
      </w:r>
      <w:proofErr w:type="spellEnd"/>
      <w:r w:rsidRPr="000D0A15">
        <w:rPr>
          <w:sz w:val="24"/>
          <w:szCs w:val="24"/>
        </w:rPr>
        <w:t xml:space="preserve"> проектной добычи нефти</w:t>
      </w:r>
      <w:r w:rsidR="00902932" w:rsidRPr="000D0A15">
        <w:rPr>
          <w:sz w:val="24"/>
          <w:szCs w:val="24"/>
        </w:rPr>
        <w:t>, что связано с большим чем по проекту фондом добывающих скважин.</w:t>
      </w:r>
      <w:r>
        <w:rPr>
          <w:sz w:val="24"/>
          <w:szCs w:val="24"/>
        </w:rPr>
        <w:t xml:space="preserve"> </w:t>
      </w:r>
    </w:p>
    <w:p w14:paraId="5772C545" w14:textId="77777777" w:rsidR="001D5664" w:rsidRPr="00917079" w:rsidRDefault="001D5664" w:rsidP="001D5664">
      <w:pPr>
        <w:spacing w:line="360" w:lineRule="auto"/>
        <w:ind w:firstLine="708"/>
        <w:jc w:val="both"/>
        <w:rPr>
          <w:sz w:val="24"/>
          <w:szCs w:val="24"/>
        </w:rPr>
      </w:pPr>
      <w:r w:rsidRPr="00917079">
        <w:rPr>
          <w:b/>
          <w:sz w:val="24"/>
          <w:szCs w:val="24"/>
        </w:rPr>
        <w:t xml:space="preserve">По </w:t>
      </w:r>
      <w:r w:rsidRPr="00917079">
        <w:rPr>
          <w:b/>
          <w:sz w:val="24"/>
          <w:szCs w:val="24"/>
          <w:lang w:val="en-US"/>
        </w:rPr>
        <w:t>II</w:t>
      </w:r>
      <w:r w:rsidRPr="00917079">
        <w:rPr>
          <w:b/>
          <w:sz w:val="24"/>
          <w:szCs w:val="24"/>
        </w:rPr>
        <w:t xml:space="preserve"> Возвратному объекту. </w:t>
      </w:r>
      <w:r w:rsidRPr="00917079">
        <w:rPr>
          <w:sz w:val="24"/>
          <w:szCs w:val="24"/>
        </w:rPr>
        <w:t>Разработка данного объекта ведется согласно «Проекту разработки…» 2022г,</w:t>
      </w:r>
      <w:r w:rsidRPr="00917079">
        <w:rPr>
          <w:b/>
          <w:sz w:val="24"/>
          <w:szCs w:val="24"/>
        </w:rPr>
        <w:t xml:space="preserve"> </w:t>
      </w:r>
      <w:r w:rsidRPr="00917079">
        <w:rPr>
          <w:bCs/>
          <w:sz w:val="24"/>
          <w:szCs w:val="24"/>
        </w:rPr>
        <w:t>с</w:t>
      </w:r>
      <w:r w:rsidRPr="00917079">
        <w:rPr>
          <w:b/>
          <w:sz w:val="24"/>
          <w:szCs w:val="24"/>
        </w:rPr>
        <w:t xml:space="preserve"> </w:t>
      </w:r>
      <w:r w:rsidRPr="00917079">
        <w:rPr>
          <w:sz w:val="24"/>
          <w:szCs w:val="24"/>
        </w:rPr>
        <w:t xml:space="preserve">одной добывающей </w:t>
      </w:r>
      <w:r w:rsidRPr="00917079">
        <w:rPr>
          <w:bCs/>
          <w:sz w:val="24"/>
          <w:szCs w:val="24"/>
        </w:rPr>
        <w:t xml:space="preserve">скважиной №70, </w:t>
      </w:r>
      <w:r w:rsidRPr="00917079">
        <w:rPr>
          <w:sz w:val="24"/>
          <w:szCs w:val="24"/>
        </w:rPr>
        <w:t>по результатам бурения которой в рамках ПЗ-2020г были выявлены продуктивные горизонты Ю-</w:t>
      </w:r>
      <w:r w:rsidRPr="00917079">
        <w:rPr>
          <w:sz w:val="24"/>
          <w:szCs w:val="24"/>
          <w:lang w:val="en-US"/>
        </w:rPr>
        <w:t>VII</w:t>
      </w:r>
      <w:r w:rsidRPr="00917079">
        <w:rPr>
          <w:sz w:val="24"/>
          <w:szCs w:val="24"/>
        </w:rPr>
        <w:t>, Ю-</w:t>
      </w:r>
      <w:r w:rsidRPr="00917079">
        <w:rPr>
          <w:sz w:val="24"/>
          <w:szCs w:val="24"/>
          <w:lang w:val="en-US"/>
        </w:rPr>
        <w:t>VIII</w:t>
      </w:r>
      <w:r w:rsidRPr="00917079">
        <w:rPr>
          <w:sz w:val="24"/>
          <w:szCs w:val="24"/>
        </w:rPr>
        <w:t>, Ю-</w:t>
      </w:r>
      <w:r w:rsidRPr="00917079">
        <w:rPr>
          <w:sz w:val="24"/>
          <w:szCs w:val="24"/>
          <w:lang w:val="en-US"/>
        </w:rPr>
        <w:t>IX</w:t>
      </w:r>
      <w:r w:rsidRPr="00917079">
        <w:rPr>
          <w:sz w:val="24"/>
          <w:szCs w:val="24"/>
        </w:rPr>
        <w:t xml:space="preserve">. </w:t>
      </w:r>
    </w:p>
    <w:p w14:paraId="6906BBE9" w14:textId="08F342B9" w:rsidR="001D5664" w:rsidRPr="00917079" w:rsidRDefault="001D5664" w:rsidP="001D5664">
      <w:pPr>
        <w:spacing w:line="360" w:lineRule="auto"/>
        <w:jc w:val="both"/>
        <w:rPr>
          <w:sz w:val="24"/>
          <w:szCs w:val="24"/>
        </w:rPr>
      </w:pPr>
      <w:r w:rsidRPr="00917079">
        <w:rPr>
          <w:bCs/>
          <w:sz w:val="24"/>
          <w:szCs w:val="24"/>
        </w:rPr>
        <w:t xml:space="preserve">В 2022г наблюдается превышение фактической годовой добычи нефти почти в три раза, то есть фактически было получено 4,1 </w:t>
      </w:r>
      <w:proofErr w:type="spellStart"/>
      <w:proofErr w:type="gramStart"/>
      <w:r w:rsidRPr="00917079">
        <w:rPr>
          <w:bCs/>
          <w:sz w:val="24"/>
          <w:szCs w:val="24"/>
        </w:rPr>
        <w:t>тыс.т</w:t>
      </w:r>
      <w:proofErr w:type="spellEnd"/>
      <w:proofErr w:type="gramEnd"/>
      <w:r w:rsidRPr="00917079">
        <w:rPr>
          <w:bCs/>
          <w:sz w:val="24"/>
          <w:szCs w:val="24"/>
        </w:rPr>
        <w:t xml:space="preserve">, по проекту – 1,4 </w:t>
      </w:r>
      <w:proofErr w:type="spellStart"/>
      <w:r w:rsidRPr="00917079">
        <w:rPr>
          <w:bCs/>
          <w:sz w:val="24"/>
          <w:szCs w:val="24"/>
        </w:rPr>
        <w:t>тыс.т</w:t>
      </w:r>
      <w:proofErr w:type="spellEnd"/>
      <w:r w:rsidR="00917485">
        <w:rPr>
          <w:bCs/>
          <w:sz w:val="24"/>
          <w:szCs w:val="24"/>
        </w:rPr>
        <w:t xml:space="preserve"> (+66%)</w:t>
      </w:r>
      <w:r w:rsidRPr="00917079">
        <w:rPr>
          <w:bCs/>
          <w:sz w:val="24"/>
          <w:szCs w:val="24"/>
        </w:rPr>
        <w:t xml:space="preserve">. </w:t>
      </w:r>
      <w:r w:rsidRPr="00917079">
        <w:rPr>
          <w:bCs/>
          <w:color w:val="000000"/>
          <w:sz w:val="24"/>
          <w:szCs w:val="24"/>
        </w:rPr>
        <w:t>Данное перевыполнение объясняется незапланированным вводом из бурения новой добывающей скважины №74, вошедшая в эксплуатацию с дебитом нефти 12,6 т/</w:t>
      </w:r>
      <w:proofErr w:type="spellStart"/>
      <w:r w:rsidRPr="00917079">
        <w:rPr>
          <w:bCs/>
          <w:color w:val="000000"/>
          <w:sz w:val="24"/>
          <w:szCs w:val="24"/>
        </w:rPr>
        <w:t>сут</w:t>
      </w:r>
      <w:proofErr w:type="spellEnd"/>
      <w:r w:rsidRPr="00917079">
        <w:rPr>
          <w:bCs/>
          <w:color w:val="000000"/>
          <w:sz w:val="24"/>
          <w:szCs w:val="24"/>
        </w:rPr>
        <w:t xml:space="preserve">. </w:t>
      </w:r>
      <w:r w:rsidRPr="00917079">
        <w:rPr>
          <w:sz w:val="24"/>
          <w:szCs w:val="24"/>
        </w:rPr>
        <w:t>Наблюдается небольшая разница по обводненности продукции 55,4%, что ниже проектного значения 60%, среднегодовой дебит нефти выше проектного значения и составляет 7,5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 xml:space="preserve">, при </w:t>
      </w:r>
      <w:r w:rsidRPr="00917079">
        <w:rPr>
          <w:sz w:val="24"/>
          <w:szCs w:val="24"/>
        </w:rPr>
        <w:lastRenderedPageBreak/>
        <w:t>проектном значении – 4,0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 xml:space="preserve">. </w:t>
      </w:r>
    </w:p>
    <w:p w14:paraId="4263BD4D" w14:textId="577964BA" w:rsidR="001D5664" w:rsidRDefault="001D5664" w:rsidP="001D5664">
      <w:pPr>
        <w:spacing w:line="360" w:lineRule="auto"/>
        <w:ind w:firstLine="708"/>
        <w:jc w:val="both"/>
        <w:rPr>
          <w:bCs/>
          <w:sz w:val="24"/>
          <w:szCs w:val="24"/>
        </w:rPr>
      </w:pPr>
      <w:r w:rsidRPr="00917079">
        <w:rPr>
          <w:bCs/>
          <w:sz w:val="24"/>
          <w:szCs w:val="24"/>
        </w:rPr>
        <w:t xml:space="preserve">За 2023г наблюдается достижение проектной годовой добычи нефти 1,2 </w:t>
      </w:r>
      <w:proofErr w:type="spellStart"/>
      <w:proofErr w:type="gramStart"/>
      <w:r w:rsidRPr="00917079">
        <w:rPr>
          <w:bCs/>
          <w:sz w:val="24"/>
          <w:szCs w:val="24"/>
        </w:rPr>
        <w:t>тыс.т</w:t>
      </w:r>
      <w:proofErr w:type="spellEnd"/>
      <w:proofErr w:type="gramEnd"/>
      <w:r w:rsidRPr="00917079">
        <w:rPr>
          <w:bCs/>
          <w:sz w:val="24"/>
          <w:szCs w:val="24"/>
        </w:rPr>
        <w:t xml:space="preserve">, фактически составляя 1,5 </w:t>
      </w:r>
      <w:proofErr w:type="spellStart"/>
      <w:r w:rsidRPr="00917079">
        <w:rPr>
          <w:bCs/>
          <w:sz w:val="24"/>
          <w:szCs w:val="24"/>
        </w:rPr>
        <w:t>тыс.т</w:t>
      </w:r>
      <w:proofErr w:type="spellEnd"/>
      <w:r w:rsidR="00917485">
        <w:rPr>
          <w:bCs/>
          <w:sz w:val="24"/>
          <w:szCs w:val="24"/>
        </w:rPr>
        <w:t xml:space="preserve"> (+20%)</w:t>
      </w:r>
      <w:r w:rsidRPr="00917079">
        <w:rPr>
          <w:bCs/>
          <w:sz w:val="24"/>
          <w:szCs w:val="24"/>
        </w:rPr>
        <w:t xml:space="preserve">. По непредусмотренному проекту выбыла </w:t>
      </w:r>
      <w:proofErr w:type="spellStart"/>
      <w:r w:rsidRPr="00917079">
        <w:rPr>
          <w:bCs/>
          <w:sz w:val="24"/>
          <w:szCs w:val="24"/>
        </w:rPr>
        <w:t>скв</w:t>
      </w:r>
      <w:proofErr w:type="spellEnd"/>
      <w:r w:rsidRPr="00917079">
        <w:rPr>
          <w:bCs/>
          <w:sz w:val="24"/>
          <w:szCs w:val="24"/>
        </w:rPr>
        <w:t xml:space="preserve">. №74 на </w:t>
      </w:r>
      <w:r w:rsidRPr="00917079">
        <w:rPr>
          <w:bCs/>
          <w:sz w:val="24"/>
          <w:szCs w:val="24"/>
          <w:lang w:val="en-US"/>
        </w:rPr>
        <w:t>II</w:t>
      </w:r>
      <w:r w:rsidRPr="00917079">
        <w:rPr>
          <w:bCs/>
          <w:sz w:val="24"/>
          <w:szCs w:val="24"/>
        </w:rPr>
        <w:t xml:space="preserve"> объект разработки. Среднегодовая обводненность продукции и дебит нефти превышают проектные значения, фактически составляя 81,7% и 4,3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>, при проектном 69,7% и 3,3 т/</w:t>
      </w:r>
      <w:proofErr w:type="spellStart"/>
      <w:r w:rsidRPr="00917079">
        <w:rPr>
          <w:bCs/>
          <w:sz w:val="24"/>
          <w:szCs w:val="24"/>
        </w:rPr>
        <w:t>сут</w:t>
      </w:r>
      <w:proofErr w:type="spellEnd"/>
      <w:r w:rsidRPr="00917079">
        <w:rPr>
          <w:bCs/>
          <w:sz w:val="24"/>
          <w:szCs w:val="24"/>
        </w:rPr>
        <w:t xml:space="preserve">. </w:t>
      </w:r>
    </w:p>
    <w:p w14:paraId="59184F6C" w14:textId="73CA2C93" w:rsidR="000D0A15" w:rsidRDefault="000D0A15" w:rsidP="000D0A15">
      <w:pPr>
        <w:spacing w:line="360" w:lineRule="auto"/>
        <w:ind w:firstLine="709"/>
        <w:jc w:val="both"/>
        <w:rPr>
          <w:sz w:val="24"/>
          <w:szCs w:val="24"/>
          <w:lang w:eastAsia="en-US"/>
        </w:rPr>
      </w:pPr>
      <w:r>
        <w:rPr>
          <w:sz w:val="24"/>
        </w:rPr>
        <w:t>Н</w:t>
      </w:r>
      <w:r>
        <w:rPr>
          <w:sz w:val="24"/>
          <w:szCs w:val="24"/>
        </w:rPr>
        <w:t xml:space="preserve">а данном объекте наблюдается перевыполнение проектной добычи нефти, что связано с большим дебитом нефти. </w:t>
      </w:r>
    </w:p>
    <w:p w14:paraId="0761FCC8" w14:textId="77777777" w:rsidR="001D5664" w:rsidRPr="00917079" w:rsidRDefault="001D5664" w:rsidP="001D5664">
      <w:pPr>
        <w:spacing w:line="360" w:lineRule="auto"/>
        <w:ind w:firstLine="708"/>
        <w:jc w:val="both"/>
        <w:rPr>
          <w:sz w:val="24"/>
          <w:szCs w:val="24"/>
        </w:rPr>
      </w:pPr>
      <w:r w:rsidRPr="00917079">
        <w:rPr>
          <w:b/>
          <w:sz w:val="24"/>
          <w:szCs w:val="24"/>
        </w:rPr>
        <w:t>В целом по месторождению.</w:t>
      </w:r>
      <w:r w:rsidRPr="00917079">
        <w:rPr>
          <w:sz w:val="24"/>
          <w:szCs w:val="24"/>
        </w:rPr>
        <w:t xml:space="preserve"> В 2022г добыча нефти равна значению прошлого года и составила 59,5 </w:t>
      </w:r>
      <w:proofErr w:type="spellStart"/>
      <w:r w:rsidRPr="00917079">
        <w:rPr>
          <w:sz w:val="24"/>
          <w:szCs w:val="24"/>
        </w:rPr>
        <w:t>тыс.т</w:t>
      </w:r>
      <w:proofErr w:type="spellEnd"/>
      <w:r w:rsidRPr="00917079">
        <w:rPr>
          <w:sz w:val="24"/>
          <w:szCs w:val="24"/>
        </w:rPr>
        <w:t>. Дебит нефти, обводненность и фонд добывающих скважин также находятся на уровне проектных значений. Проектом предусмотрено ввод 1 скважины из бурения, что фактически была пробурена и введена в эксплуатацию. КИН по месторождению составил 0,</w:t>
      </w:r>
      <w:r w:rsidRPr="00917079">
        <w:rPr>
          <w:sz w:val="24"/>
          <w:szCs w:val="24"/>
          <w:lang w:val="kk-KZ"/>
        </w:rPr>
        <w:t>201</w:t>
      </w:r>
      <w:r w:rsidRPr="00917079">
        <w:rPr>
          <w:sz w:val="24"/>
          <w:szCs w:val="24"/>
        </w:rPr>
        <w:t xml:space="preserve"> доли </w:t>
      </w:r>
      <w:proofErr w:type="spellStart"/>
      <w:r w:rsidRPr="00917079">
        <w:rPr>
          <w:sz w:val="24"/>
          <w:szCs w:val="24"/>
        </w:rPr>
        <w:t>ед</w:t>
      </w:r>
      <w:proofErr w:type="spellEnd"/>
      <w:r w:rsidRPr="00917079">
        <w:rPr>
          <w:sz w:val="24"/>
          <w:szCs w:val="24"/>
        </w:rPr>
        <w:t xml:space="preserve">, выработка от НИЗ нефти </w:t>
      </w:r>
      <w:r w:rsidRPr="00917079">
        <w:rPr>
          <w:sz w:val="24"/>
          <w:szCs w:val="24"/>
          <w:lang w:val="kk-KZ"/>
        </w:rPr>
        <w:t>61</w:t>
      </w:r>
      <w:r w:rsidRPr="00917079">
        <w:rPr>
          <w:sz w:val="24"/>
          <w:szCs w:val="24"/>
        </w:rPr>
        <w:t xml:space="preserve">%. Годовая и накопленная закачка рабочего агента превышает проектные значения составив 238,3 </w:t>
      </w:r>
      <w:proofErr w:type="gramStart"/>
      <w:r w:rsidRPr="00917079">
        <w:rPr>
          <w:sz w:val="24"/>
          <w:szCs w:val="24"/>
        </w:rPr>
        <w:t>тыс.м</w:t>
      </w:r>
      <w:proofErr w:type="gramEnd"/>
      <w:r w:rsidRPr="00917079">
        <w:rPr>
          <w:sz w:val="24"/>
          <w:szCs w:val="24"/>
          <w:vertAlign w:val="superscript"/>
        </w:rPr>
        <w:t xml:space="preserve">3 </w:t>
      </w:r>
      <w:r w:rsidRPr="00917079">
        <w:rPr>
          <w:sz w:val="24"/>
          <w:szCs w:val="24"/>
        </w:rPr>
        <w:t>и 1589,4 тыс.м</w:t>
      </w:r>
      <w:r w:rsidRPr="00917079">
        <w:rPr>
          <w:sz w:val="24"/>
          <w:szCs w:val="24"/>
          <w:vertAlign w:val="superscript"/>
        </w:rPr>
        <w:t>3</w:t>
      </w:r>
      <w:r w:rsidRPr="00917079">
        <w:rPr>
          <w:sz w:val="24"/>
          <w:szCs w:val="24"/>
        </w:rPr>
        <w:t xml:space="preserve"> соответственно.</w:t>
      </w:r>
    </w:p>
    <w:p w14:paraId="552B34E9" w14:textId="77777777" w:rsidR="001D5664" w:rsidRPr="00917079" w:rsidRDefault="001D5664" w:rsidP="001D5664">
      <w:pPr>
        <w:spacing w:line="360" w:lineRule="auto"/>
        <w:ind w:firstLine="708"/>
        <w:jc w:val="both"/>
        <w:rPr>
          <w:sz w:val="24"/>
          <w:szCs w:val="24"/>
        </w:rPr>
      </w:pPr>
      <w:r w:rsidRPr="00917079">
        <w:rPr>
          <w:sz w:val="24"/>
          <w:szCs w:val="24"/>
        </w:rPr>
        <w:t>За 2023г также наблюдается достижение проектной добычи нефти при равном фонде добывающих скважин, который составляет 44 ед. Фактическая среднегодовая обводненность по объекту составила 84,4%, что выше проектного значения 81,9%. Среднегодовой дебит нефти незначительно отстает от планового показателя составив 3,6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>, при плановом – 3,7 т/</w:t>
      </w:r>
      <w:proofErr w:type="spellStart"/>
      <w:r w:rsidRPr="00917079">
        <w:rPr>
          <w:sz w:val="24"/>
          <w:szCs w:val="24"/>
        </w:rPr>
        <w:t>сут</w:t>
      </w:r>
      <w:proofErr w:type="spellEnd"/>
      <w:r w:rsidRPr="00917079">
        <w:rPr>
          <w:sz w:val="24"/>
          <w:szCs w:val="24"/>
        </w:rPr>
        <w:t>. В данном году проектом предусматривалось закачать 216,6 тыс. м</w:t>
      </w:r>
      <w:r w:rsidRPr="00917079">
        <w:rPr>
          <w:sz w:val="24"/>
          <w:szCs w:val="24"/>
          <w:vertAlign w:val="superscript"/>
        </w:rPr>
        <w:t>3</w:t>
      </w:r>
      <w:r w:rsidRPr="00917079">
        <w:rPr>
          <w:sz w:val="24"/>
          <w:szCs w:val="24"/>
        </w:rPr>
        <w:t xml:space="preserve"> воды, фактически объем закаченной воды больше проектного и составил 281 </w:t>
      </w:r>
      <w:proofErr w:type="gramStart"/>
      <w:r w:rsidRPr="00917079">
        <w:rPr>
          <w:sz w:val="24"/>
          <w:szCs w:val="24"/>
        </w:rPr>
        <w:t>тыс.м</w:t>
      </w:r>
      <w:proofErr w:type="gramEnd"/>
      <w:r w:rsidRPr="00917079">
        <w:rPr>
          <w:sz w:val="24"/>
          <w:szCs w:val="24"/>
          <w:vertAlign w:val="superscript"/>
        </w:rPr>
        <w:t>3</w:t>
      </w:r>
      <w:r w:rsidRPr="00917079">
        <w:rPr>
          <w:sz w:val="24"/>
          <w:szCs w:val="24"/>
        </w:rPr>
        <w:t>. Количество нагнетательных скважин ниже проектных значений на 1 ед., так как перевод скважин из добывающего фонда не был выполнен.</w:t>
      </w:r>
    </w:p>
    <w:p w14:paraId="7599A795" w14:textId="77777777" w:rsidR="001D5664" w:rsidRPr="00917079" w:rsidRDefault="001D5664" w:rsidP="001D5664">
      <w:pPr>
        <w:spacing w:line="360" w:lineRule="auto"/>
        <w:ind w:firstLine="708"/>
        <w:jc w:val="both"/>
        <w:rPr>
          <w:sz w:val="24"/>
          <w:szCs w:val="24"/>
        </w:rPr>
      </w:pPr>
      <w:r w:rsidRPr="00917079">
        <w:rPr>
          <w:sz w:val="24"/>
          <w:szCs w:val="24"/>
        </w:rPr>
        <w:t>В целом по месторождению расхождения проектных и фактических показателей разработки не наблюдается, т.к. все проектные решения выполнены в полном объеме: все предусмотренные в проекте добывающие скважины пробурены и введены в эксплуатацию. Накопленные фактические показатели соответствуют проектным и даже немного их превышают.</w:t>
      </w:r>
    </w:p>
    <w:p w14:paraId="534DA46D" w14:textId="34746355" w:rsidR="00AD2881" w:rsidRDefault="00AD2881" w:rsidP="00AD2881">
      <w:pPr>
        <w:spacing w:line="360" w:lineRule="auto"/>
        <w:ind w:firstLine="709"/>
        <w:jc w:val="both"/>
        <w:rPr>
          <w:sz w:val="24"/>
          <w:szCs w:val="24"/>
        </w:rPr>
      </w:pPr>
    </w:p>
    <w:p w14:paraId="70137B48" w14:textId="77777777" w:rsidR="001D5664" w:rsidRDefault="001D5664" w:rsidP="00AD2881">
      <w:pPr>
        <w:spacing w:line="360" w:lineRule="auto"/>
        <w:ind w:firstLine="709"/>
        <w:jc w:val="both"/>
        <w:rPr>
          <w:sz w:val="24"/>
          <w:szCs w:val="24"/>
        </w:rPr>
      </w:pPr>
    </w:p>
    <w:p w14:paraId="603FAB69" w14:textId="059FB6C9" w:rsidR="00AD2881" w:rsidRDefault="00AD2881" w:rsidP="00AD2881">
      <w:pPr>
        <w:spacing w:line="360" w:lineRule="auto"/>
        <w:ind w:firstLine="709"/>
        <w:jc w:val="both"/>
        <w:rPr>
          <w:sz w:val="24"/>
          <w:szCs w:val="24"/>
        </w:rPr>
      </w:pPr>
    </w:p>
    <w:p w14:paraId="5B33F61D" w14:textId="7375A01B" w:rsidR="00AD2881" w:rsidRDefault="00AD2881" w:rsidP="00AD2881">
      <w:pPr>
        <w:spacing w:line="360" w:lineRule="auto"/>
        <w:ind w:firstLine="709"/>
        <w:jc w:val="both"/>
        <w:rPr>
          <w:sz w:val="24"/>
          <w:szCs w:val="24"/>
        </w:rPr>
      </w:pPr>
    </w:p>
    <w:p w14:paraId="028C2964" w14:textId="561CA549" w:rsidR="00AD2881" w:rsidRDefault="00AD2881" w:rsidP="00AD2881">
      <w:pPr>
        <w:spacing w:line="360" w:lineRule="auto"/>
        <w:ind w:firstLine="709"/>
        <w:jc w:val="both"/>
        <w:rPr>
          <w:sz w:val="24"/>
          <w:szCs w:val="24"/>
        </w:rPr>
      </w:pPr>
    </w:p>
    <w:p w14:paraId="51AE4E19" w14:textId="77777777" w:rsidR="00AD2881" w:rsidRDefault="00AD2881" w:rsidP="00AD2881">
      <w:pPr>
        <w:spacing w:line="360" w:lineRule="auto"/>
        <w:ind w:firstLine="709"/>
        <w:jc w:val="both"/>
        <w:rPr>
          <w:sz w:val="24"/>
          <w:szCs w:val="24"/>
        </w:rPr>
      </w:pPr>
    </w:p>
    <w:p w14:paraId="413CDF8D" w14:textId="3A391EB9" w:rsidR="00AD2881" w:rsidRDefault="00AD2881" w:rsidP="00AD2881">
      <w:pPr>
        <w:pStyle w:val="Default"/>
        <w:rPr>
          <w:b/>
          <w:sz w:val="20"/>
          <w:lang w:bidi="en-US"/>
        </w:rPr>
      </w:pPr>
      <w:r w:rsidRPr="002260E9">
        <w:rPr>
          <w:b/>
          <w:sz w:val="20"/>
          <w:lang w:bidi="en-US"/>
        </w:rPr>
        <w:t>Таблица 3.2.</w:t>
      </w:r>
      <w:r w:rsidR="00F1587C">
        <w:rPr>
          <w:b/>
          <w:sz w:val="20"/>
          <w:lang w:bidi="en-US"/>
        </w:rPr>
        <w:t>9</w:t>
      </w:r>
      <w:r w:rsidRPr="002260E9">
        <w:rPr>
          <w:b/>
          <w:sz w:val="20"/>
          <w:lang w:bidi="en-US"/>
        </w:rPr>
        <w:t xml:space="preserve"> – Сравнение проектных и фактических показателей разработки по </w:t>
      </w:r>
      <w:r w:rsidRPr="002260E9">
        <w:rPr>
          <w:b/>
          <w:sz w:val="20"/>
          <w:lang w:val="en-US" w:bidi="en-US"/>
        </w:rPr>
        <w:t>I</w:t>
      </w:r>
      <w:r w:rsidRPr="002260E9">
        <w:rPr>
          <w:b/>
          <w:sz w:val="20"/>
          <w:lang w:bidi="en-US"/>
        </w:rPr>
        <w:t xml:space="preserve"> объекту</w:t>
      </w:r>
    </w:p>
    <w:tbl>
      <w:tblPr>
        <w:tblW w:w="5472" w:type="pct"/>
        <w:tblInd w:w="-58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06"/>
        <w:gridCol w:w="6237"/>
        <w:gridCol w:w="853"/>
        <w:gridCol w:w="849"/>
        <w:gridCol w:w="851"/>
        <w:gridCol w:w="709"/>
      </w:tblGrid>
      <w:tr w:rsidR="00AD2881" w:rsidRPr="00A15FA3" w14:paraId="37564219" w14:textId="77777777" w:rsidTr="008E1B54">
        <w:trPr>
          <w:trHeight w:val="20"/>
          <w:tblHeader/>
        </w:trPr>
        <w:tc>
          <w:tcPr>
            <w:tcW w:w="346" w:type="pct"/>
            <w:vMerge w:val="restart"/>
            <w:shd w:val="clear" w:color="auto" w:fill="auto"/>
            <w:vAlign w:val="center"/>
            <w:hideMark/>
          </w:tcPr>
          <w:p w14:paraId="5758F837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lastRenderedPageBreak/>
              <w:t>№№ п/п</w:t>
            </w:r>
          </w:p>
        </w:tc>
        <w:tc>
          <w:tcPr>
            <w:tcW w:w="3056" w:type="pct"/>
            <w:vMerge w:val="restart"/>
            <w:shd w:val="clear" w:color="auto" w:fill="auto"/>
            <w:noWrap/>
            <w:vAlign w:val="center"/>
            <w:hideMark/>
          </w:tcPr>
          <w:p w14:paraId="0B374793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Показатели</w:t>
            </w:r>
          </w:p>
        </w:tc>
        <w:tc>
          <w:tcPr>
            <w:tcW w:w="1598" w:type="pct"/>
            <w:gridSpan w:val="4"/>
          </w:tcPr>
          <w:p w14:paraId="62C193F6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Годы</w:t>
            </w:r>
          </w:p>
        </w:tc>
      </w:tr>
      <w:tr w:rsidR="00AD2881" w:rsidRPr="00A15FA3" w14:paraId="4E14808D" w14:textId="77777777" w:rsidTr="008E1B54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03328AFC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450A871D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834" w:type="pct"/>
            <w:gridSpan w:val="2"/>
          </w:tcPr>
          <w:p w14:paraId="3FEE4BC3" w14:textId="77777777" w:rsidR="00AD2881" w:rsidRPr="00C914FB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22</w:t>
            </w:r>
          </w:p>
        </w:tc>
        <w:tc>
          <w:tcPr>
            <w:tcW w:w="764" w:type="pct"/>
            <w:gridSpan w:val="2"/>
          </w:tcPr>
          <w:p w14:paraId="33DD5BB8" w14:textId="77777777" w:rsidR="00AD2881" w:rsidRPr="00C914FB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23</w:t>
            </w:r>
          </w:p>
        </w:tc>
      </w:tr>
      <w:tr w:rsidR="00AD2881" w:rsidRPr="00A15FA3" w14:paraId="04909779" w14:textId="77777777" w:rsidTr="008E1B54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039491D8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75ABBF2B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8D1BB32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416" w:type="pct"/>
            <w:shd w:val="clear" w:color="auto" w:fill="auto"/>
            <w:vAlign w:val="center"/>
          </w:tcPr>
          <w:p w14:paraId="010760A2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312D6CF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347" w:type="pct"/>
            <w:shd w:val="clear" w:color="auto" w:fill="auto"/>
            <w:vAlign w:val="center"/>
          </w:tcPr>
          <w:p w14:paraId="54C78044" w14:textId="77777777" w:rsidR="00AD2881" w:rsidRPr="00CB17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</w:tr>
      <w:tr w:rsidR="00AD2881" w:rsidRPr="00A15FA3" w14:paraId="7392150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A0FA1D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4BFDD3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F965E5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46,4</w:t>
            </w:r>
          </w:p>
        </w:tc>
        <w:tc>
          <w:tcPr>
            <w:tcW w:w="416" w:type="pct"/>
            <w:vAlign w:val="center"/>
          </w:tcPr>
          <w:p w14:paraId="56AE4E3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7FBF55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43,7</w:t>
            </w:r>
          </w:p>
        </w:tc>
        <w:tc>
          <w:tcPr>
            <w:tcW w:w="347" w:type="pct"/>
            <w:vAlign w:val="center"/>
          </w:tcPr>
          <w:p w14:paraId="1800D90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42,0</w:t>
            </w:r>
          </w:p>
        </w:tc>
      </w:tr>
      <w:tr w:rsidR="00AD2881" w:rsidRPr="00A15FA3" w14:paraId="24A9BEF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63E0F6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5E0C1B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A73B21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1,3</w:t>
            </w:r>
          </w:p>
        </w:tc>
        <w:tc>
          <w:tcPr>
            <w:tcW w:w="416" w:type="pct"/>
            <w:vAlign w:val="center"/>
          </w:tcPr>
          <w:p w14:paraId="3384E45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C37D2D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1,8</w:t>
            </w:r>
          </w:p>
        </w:tc>
        <w:tc>
          <w:tcPr>
            <w:tcW w:w="347" w:type="pct"/>
            <w:vAlign w:val="center"/>
          </w:tcPr>
          <w:p w14:paraId="54A04CA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4,2</w:t>
            </w:r>
          </w:p>
        </w:tc>
      </w:tr>
      <w:tr w:rsidR="00AD2881" w:rsidRPr="00A15FA3" w14:paraId="4F93A8D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F10063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4CA2DF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B521DF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45,1</w:t>
            </w:r>
          </w:p>
        </w:tc>
        <w:tc>
          <w:tcPr>
            <w:tcW w:w="416" w:type="pct"/>
            <w:vAlign w:val="center"/>
          </w:tcPr>
          <w:p w14:paraId="38557B2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43,4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261835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41,9</w:t>
            </w:r>
          </w:p>
        </w:tc>
        <w:tc>
          <w:tcPr>
            <w:tcW w:w="347" w:type="pct"/>
            <w:vAlign w:val="center"/>
          </w:tcPr>
          <w:p w14:paraId="31F999F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37,8</w:t>
            </w:r>
          </w:p>
        </w:tc>
      </w:tr>
      <w:tr w:rsidR="00AD2881" w:rsidRPr="00A15FA3" w14:paraId="114313C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EC1F8D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274C9D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57026A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541,9</w:t>
            </w:r>
          </w:p>
        </w:tc>
        <w:tc>
          <w:tcPr>
            <w:tcW w:w="416" w:type="pct"/>
            <w:vAlign w:val="center"/>
          </w:tcPr>
          <w:p w14:paraId="6A88B86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538,8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A1817E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585,6</w:t>
            </w:r>
          </w:p>
        </w:tc>
        <w:tc>
          <w:tcPr>
            <w:tcW w:w="347" w:type="pct"/>
            <w:vAlign w:val="center"/>
          </w:tcPr>
          <w:p w14:paraId="295A88E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580,8</w:t>
            </w:r>
          </w:p>
        </w:tc>
      </w:tr>
      <w:tr w:rsidR="001D5664" w:rsidRPr="00A15FA3" w14:paraId="5D90CF5C" w14:textId="77777777" w:rsidTr="004B1FE7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5559CD65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1298650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418" w:type="pct"/>
            <w:shd w:val="clear" w:color="auto" w:fill="BDD6EE" w:themeFill="accent5" w:themeFillTint="66"/>
          </w:tcPr>
          <w:p w14:paraId="6112971B" w14:textId="604CB40F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0,196</w:t>
            </w:r>
          </w:p>
        </w:tc>
        <w:tc>
          <w:tcPr>
            <w:tcW w:w="416" w:type="pct"/>
          </w:tcPr>
          <w:p w14:paraId="213BE451" w14:textId="39E54956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0,195</w:t>
            </w:r>
          </w:p>
        </w:tc>
        <w:tc>
          <w:tcPr>
            <w:tcW w:w="417" w:type="pct"/>
            <w:shd w:val="clear" w:color="auto" w:fill="BDD6EE" w:themeFill="accent5" w:themeFillTint="66"/>
          </w:tcPr>
          <w:p w14:paraId="11B2B46C" w14:textId="75FBCCF9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0,211</w:t>
            </w:r>
          </w:p>
        </w:tc>
        <w:tc>
          <w:tcPr>
            <w:tcW w:w="347" w:type="pct"/>
          </w:tcPr>
          <w:p w14:paraId="0FC0412B" w14:textId="3079E2B2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0,210</w:t>
            </w:r>
          </w:p>
        </w:tc>
      </w:tr>
      <w:tr w:rsidR="001D5664" w:rsidRPr="00A15FA3" w14:paraId="260F3FB8" w14:textId="77777777" w:rsidTr="004B1FE7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76FD3DE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81F9E27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418" w:type="pct"/>
            <w:shd w:val="clear" w:color="auto" w:fill="BDD6EE" w:themeFill="accent5" w:themeFillTint="66"/>
          </w:tcPr>
          <w:p w14:paraId="300301FB" w14:textId="7CD00A5B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1,7</w:t>
            </w:r>
          </w:p>
        </w:tc>
        <w:tc>
          <w:tcPr>
            <w:tcW w:w="416" w:type="pct"/>
          </w:tcPr>
          <w:p w14:paraId="7E6FBC6B" w14:textId="73375DF3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1,6</w:t>
            </w:r>
          </w:p>
        </w:tc>
        <w:tc>
          <w:tcPr>
            <w:tcW w:w="417" w:type="pct"/>
            <w:shd w:val="clear" w:color="auto" w:fill="BDD6EE" w:themeFill="accent5" w:themeFillTint="66"/>
          </w:tcPr>
          <w:p w14:paraId="1F9C4497" w14:textId="0B48E380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1,6</w:t>
            </w:r>
          </w:p>
        </w:tc>
        <w:tc>
          <w:tcPr>
            <w:tcW w:w="347" w:type="pct"/>
          </w:tcPr>
          <w:p w14:paraId="4900281A" w14:textId="3A1DDF12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1,5</w:t>
            </w:r>
          </w:p>
        </w:tc>
      </w:tr>
      <w:tr w:rsidR="001D5664" w:rsidRPr="00A15FA3" w14:paraId="68815429" w14:textId="77777777" w:rsidTr="004B1FE7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20C3A41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A23A33C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</w:tcPr>
          <w:p w14:paraId="643A038B" w14:textId="4D83BAB6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5,1</w:t>
            </w:r>
          </w:p>
        </w:tc>
        <w:tc>
          <w:tcPr>
            <w:tcW w:w="416" w:type="pct"/>
          </w:tcPr>
          <w:p w14:paraId="20A6E807" w14:textId="53B2CC6B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4,8</w:t>
            </w:r>
          </w:p>
        </w:tc>
        <w:tc>
          <w:tcPr>
            <w:tcW w:w="417" w:type="pct"/>
            <w:shd w:val="clear" w:color="auto" w:fill="BDD6EE" w:themeFill="accent5" w:themeFillTint="66"/>
          </w:tcPr>
          <w:p w14:paraId="3E202A09" w14:textId="2E550E12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4,8</w:t>
            </w:r>
          </w:p>
        </w:tc>
        <w:tc>
          <w:tcPr>
            <w:tcW w:w="347" w:type="pct"/>
          </w:tcPr>
          <w:p w14:paraId="72F97EC6" w14:textId="58E9FFF9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4,6</w:t>
            </w:r>
          </w:p>
        </w:tc>
      </w:tr>
      <w:tr w:rsidR="001D5664" w:rsidRPr="00A15FA3" w14:paraId="05F05135" w14:textId="77777777" w:rsidTr="004B1FE7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48687D4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815AF2C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</w:tcPr>
          <w:p w14:paraId="72EE1F0C" w14:textId="44E7DBF9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11,3</w:t>
            </w:r>
          </w:p>
        </w:tc>
        <w:tc>
          <w:tcPr>
            <w:tcW w:w="416" w:type="pct"/>
          </w:tcPr>
          <w:p w14:paraId="3429F723" w14:textId="1B6F7CF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10,6</w:t>
            </w:r>
          </w:p>
        </w:tc>
        <w:tc>
          <w:tcPr>
            <w:tcW w:w="417" w:type="pct"/>
            <w:shd w:val="clear" w:color="auto" w:fill="BDD6EE" w:themeFill="accent5" w:themeFillTint="66"/>
          </w:tcPr>
          <w:p w14:paraId="48FAC338" w14:textId="39F27EF8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12,0</w:t>
            </w:r>
          </w:p>
        </w:tc>
        <w:tc>
          <w:tcPr>
            <w:tcW w:w="347" w:type="pct"/>
          </w:tcPr>
          <w:p w14:paraId="57201C73" w14:textId="723E3BBA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11,4</w:t>
            </w:r>
          </w:p>
        </w:tc>
      </w:tr>
      <w:tr w:rsidR="001D5664" w:rsidRPr="00A15FA3" w14:paraId="1B42A8BE" w14:textId="77777777" w:rsidTr="004B1FE7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F68012B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401C131" w14:textId="77777777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</w:tcPr>
          <w:p w14:paraId="525D1DF0" w14:textId="2F0267B9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59,8</w:t>
            </w:r>
          </w:p>
        </w:tc>
        <w:tc>
          <w:tcPr>
            <w:tcW w:w="416" w:type="pct"/>
          </w:tcPr>
          <w:p w14:paraId="59524F50" w14:textId="026733C2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59,5</w:t>
            </w:r>
          </w:p>
        </w:tc>
        <w:tc>
          <w:tcPr>
            <w:tcW w:w="417" w:type="pct"/>
            <w:shd w:val="clear" w:color="auto" w:fill="BDD6EE" w:themeFill="accent5" w:themeFillTint="66"/>
          </w:tcPr>
          <w:p w14:paraId="45B982B5" w14:textId="4B24F704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64,6</w:t>
            </w:r>
          </w:p>
        </w:tc>
        <w:tc>
          <w:tcPr>
            <w:tcW w:w="347" w:type="pct"/>
          </w:tcPr>
          <w:p w14:paraId="78D84100" w14:textId="0208FDF0" w:rsidR="001D5664" w:rsidRPr="00A15FA3" w:rsidRDefault="001D5664" w:rsidP="001D566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917079">
              <w:t>64,1</w:t>
            </w:r>
          </w:p>
        </w:tc>
      </w:tr>
      <w:tr w:rsidR="00AD2881" w:rsidRPr="00A15FA3" w14:paraId="356CE4FC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75051B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F5BF1B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55596B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0,399</w:t>
            </w:r>
          </w:p>
        </w:tc>
        <w:tc>
          <w:tcPr>
            <w:tcW w:w="416" w:type="pct"/>
            <w:vAlign w:val="center"/>
          </w:tcPr>
          <w:p w14:paraId="4F84712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0,391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6F6C51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0,376</w:t>
            </w:r>
          </w:p>
        </w:tc>
        <w:tc>
          <w:tcPr>
            <w:tcW w:w="347" w:type="pct"/>
            <w:vAlign w:val="center"/>
          </w:tcPr>
          <w:p w14:paraId="63F47D0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0,378</w:t>
            </w:r>
          </w:p>
        </w:tc>
      </w:tr>
      <w:tr w:rsidR="00AD2881" w:rsidRPr="00A15FA3" w14:paraId="02E637F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D996BE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1CDDE1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1CD789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3,607</w:t>
            </w:r>
          </w:p>
        </w:tc>
        <w:tc>
          <w:tcPr>
            <w:tcW w:w="416" w:type="pct"/>
            <w:vAlign w:val="center"/>
          </w:tcPr>
          <w:p w14:paraId="4297EBB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3,599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93B4B9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3,983</w:t>
            </w:r>
          </w:p>
        </w:tc>
        <w:tc>
          <w:tcPr>
            <w:tcW w:w="347" w:type="pct"/>
            <w:vAlign w:val="center"/>
          </w:tcPr>
          <w:p w14:paraId="52CFA47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3,977</w:t>
            </w:r>
          </w:p>
        </w:tc>
      </w:tr>
      <w:tr w:rsidR="00AD2881" w:rsidRPr="00A15FA3" w14:paraId="6BC10ACF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54FCB49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DA842B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Газовый фактор, м</w:t>
            </w:r>
            <w:r w:rsidRPr="00A15FA3">
              <w:rPr>
                <w:color w:val="000000"/>
                <w:vertAlign w:val="superscript"/>
              </w:rPr>
              <w:t>3</w:t>
            </w:r>
            <w:r w:rsidRPr="00A15FA3">
              <w:rPr>
                <w:color w:val="000000"/>
              </w:rPr>
              <w:t>/т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B13889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  <w:tc>
          <w:tcPr>
            <w:tcW w:w="416" w:type="pct"/>
            <w:vAlign w:val="center"/>
          </w:tcPr>
          <w:p w14:paraId="776C18A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8FA3B3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  <w:tc>
          <w:tcPr>
            <w:tcW w:w="347" w:type="pct"/>
            <w:vAlign w:val="center"/>
          </w:tcPr>
          <w:p w14:paraId="02BEC61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2881" w:rsidRPr="00A15FA3" w14:paraId="5B88982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7C88D7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3E86FD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71761D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245,8</w:t>
            </w:r>
          </w:p>
        </w:tc>
        <w:tc>
          <w:tcPr>
            <w:tcW w:w="416" w:type="pct"/>
            <w:vAlign w:val="center"/>
          </w:tcPr>
          <w:p w14:paraId="37128EE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246,5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E00835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245,1</w:t>
            </w:r>
          </w:p>
        </w:tc>
        <w:tc>
          <w:tcPr>
            <w:tcW w:w="347" w:type="pct"/>
            <w:vAlign w:val="center"/>
          </w:tcPr>
          <w:p w14:paraId="54BC6C0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270,6</w:t>
            </w:r>
          </w:p>
        </w:tc>
      </w:tr>
      <w:tr w:rsidR="00AD2881" w:rsidRPr="00A15FA3" w14:paraId="7562ADF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24169E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287BD8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C7F716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3,2</w:t>
            </w:r>
          </w:p>
        </w:tc>
        <w:tc>
          <w:tcPr>
            <w:tcW w:w="416" w:type="pct"/>
            <w:vAlign w:val="center"/>
          </w:tcPr>
          <w:p w14:paraId="702EA2E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82C8F7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3,7</w:t>
            </w:r>
          </w:p>
        </w:tc>
        <w:tc>
          <w:tcPr>
            <w:tcW w:w="347" w:type="pct"/>
            <w:vAlign w:val="center"/>
          </w:tcPr>
          <w:p w14:paraId="7089E6A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5,4</w:t>
            </w:r>
          </w:p>
        </w:tc>
      </w:tr>
      <w:tr w:rsidR="00AD2881" w:rsidRPr="00A15FA3" w14:paraId="73D0AB0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5B8F58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3AF642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AA2038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242,6</w:t>
            </w:r>
          </w:p>
        </w:tc>
        <w:tc>
          <w:tcPr>
            <w:tcW w:w="416" w:type="pct"/>
            <w:vAlign w:val="center"/>
          </w:tcPr>
          <w:p w14:paraId="346E70A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246,5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BE5182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241,4</w:t>
            </w:r>
          </w:p>
        </w:tc>
        <w:tc>
          <w:tcPr>
            <w:tcW w:w="347" w:type="pct"/>
            <w:vAlign w:val="center"/>
          </w:tcPr>
          <w:p w14:paraId="6EDB72D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265,2</w:t>
            </w:r>
          </w:p>
        </w:tc>
      </w:tr>
      <w:tr w:rsidR="00AD2881" w:rsidRPr="00A15FA3" w14:paraId="0722CBB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73EAD3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A8830A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5BF8BC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1841,6</w:t>
            </w:r>
          </w:p>
        </w:tc>
        <w:tc>
          <w:tcPr>
            <w:tcW w:w="416" w:type="pct"/>
            <w:vAlign w:val="center"/>
          </w:tcPr>
          <w:p w14:paraId="6062169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1842,1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E09EC7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2086,8</w:t>
            </w:r>
          </w:p>
        </w:tc>
        <w:tc>
          <w:tcPr>
            <w:tcW w:w="347" w:type="pct"/>
            <w:vAlign w:val="center"/>
          </w:tcPr>
          <w:p w14:paraId="4DC12E8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2112,7</w:t>
            </w:r>
          </w:p>
        </w:tc>
      </w:tr>
      <w:tr w:rsidR="00AD2881" w:rsidRPr="00A15FA3" w14:paraId="0912FE1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5CEDB05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5933F1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CE9343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81,1</w:t>
            </w:r>
          </w:p>
        </w:tc>
        <w:tc>
          <w:tcPr>
            <w:tcW w:w="416" w:type="pct"/>
            <w:vAlign w:val="center"/>
          </w:tcPr>
          <w:p w14:paraId="3986204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82,4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990A03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82,2</w:t>
            </w:r>
          </w:p>
        </w:tc>
        <w:tc>
          <w:tcPr>
            <w:tcW w:w="347" w:type="pct"/>
            <w:vAlign w:val="center"/>
          </w:tcPr>
          <w:p w14:paraId="6C5EBA0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84,5</w:t>
            </w:r>
          </w:p>
        </w:tc>
      </w:tr>
      <w:tr w:rsidR="00AD2881" w:rsidRPr="00A15FA3" w14:paraId="74D5A91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8AAEC6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03C3E2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228447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60,5</w:t>
            </w:r>
          </w:p>
        </w:tc>
        <w:tc>
          <w:tcPr>
            <w:tcW w:w="416" w:type="pct"/>
            <w:vAlign w:val="center"/>
          </w:tcPr>
          <w:p w14:paraId="0DD85AB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01CAFC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51,4</w:t>
            </w:r>
          </w:p>
        </w:tc>
        <w:tc>
          <w:tcPr>
            <w:tcW w:w="347" w:type="pct"/>
            <w:vAlign w:val="center"/>
          </w:tcPr>
          <w:p w14:paraId="2790B0A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22,6</w:t>
            </w:r>
          </w:p>
        </w:tc>
      </w:tr>
      <w:tr w:rsidR="00AD2881" w:rsidRPr="00A15FA3" w14:paraId="4A3B78A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3C4E0E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2F5AA7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599137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81,4</w:t>
            </w:r>
          </w:p>
        </w:tc>
        <w:tc>
          <w:tcPr>
            <w:tcW w:w="416" w:type="pct"/>
            <w:vAlign w:val="center"/>
          </w:tcPr>
          <w:p w14:paraId="6C8D52E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82,4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4B1BC5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82,6</w:t>
            </w:r>
          </w:p>
        </w:tc>
        <w:tc>
          <w:tcPr>
            <w:tcW w:w="347" w:type="pct"/>
            <w:vAlign w:val="center"/>
          </w:tcPr>
          <w:p w14:paraId="319207A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85,7</w:t>
            </w:r>
          </w:p>
        </w:tc>
      </w:tr>
      <w:tr w:rsidR="00AD2881" w:rsidRPr="00A15FA3" w14:paraId="3C2ACC27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690EF0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12F584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Закачка рабочего агента (вода), </w:t>
            </w:r>
            <w:proofErr w:type="gramStart"/>
            <w:r w:rsidRPr="00A15FA3">
              <w:rPr>
                <w:color w:val="000000"/>
              </w:rPr>
              <w:t>тыс.м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05B83F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109,1</w:t>
            </w:r>
          </w:p>
        </w:tc>
        <w:tc>
          <w:tcPr>
            <w:tcW w:w="416" w:type="pct"/>
            <w:vAlign w:val="center"/>
          </w:tcPr>
          <w:p w14:paraId="01E2C6E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139,1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3F5E8B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169,0</w:t>
            </w:r>
          </w:p>
        </w:tc>
        <w:tc>
          <w:tcPr>
            <w:tcW w:w="347" w:type="pct"/>
            <w:vAlign w:val="center"/>
          </w:tcPr>
          <w:p w14:paraId="3BEE331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155,7</w:t>
            </w:r>
          </w:p>
        </w:tc>
      </w:tr>
      <w:tr w:rsidR="00AD2881" w:rsidRPr="00A15FA3" w14:paraId="0BDE6FB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50E6C2F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FD3676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закачка рабочего агента (вода), </w:t>
            </w:r>
            <w:proofErr w:type="gramStart"/>
            <w:r w:rsidRPr="00A15FA3">
              <w:rPr>
                <w:color w:val="000000"/>
              </w:rPr>
              <w:t>тыс.м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C32F88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824,8</w:t>
            </w:r>
          </w:p>
        </w:tc>
        <w:tc>
          <w:tcPr>
            <w:tcW w:w="416" w:type="pct"/>
            <w:vAlign w:val="center"/>
          </w:tcPr>
          <w:p w14:paraId="3A74C3D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854,8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C89A11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993,8</w:t>
            </w:r>
          </w:p>
        </w:tc>
        <w:tc>
          <w:tcPr>
            <w:tcW w:w="347" w:type="pct"/>
            <w:vAlign w:val="center"/>
          </w:tcPr>
          <w:p w14:paraId="36F5B99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1010,5</w:t>
            </w:r>
          </w:p>
        </w:tc>
      </w:tr>
      <w:tr w:rsidR="00AD2881" w:rsidRPr="00A15FA3" w14:paraId="06DA8105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F7165D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22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6C5E0F6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170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Компенсация отборов жидкости в пластовых условиях, </w:t>
            </w:r>
            <w:proofErr w:type="gramStart"/>
            <w:r w:rsidRPr="00A15FA3">
              <w:rPr>
                <w:color w:val="000000"/>
              </w:rPr>
              <w:t>текущая,%</w:t>
            </w:r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F81B1C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48,2</w:t>
            </w:r>
          </w:p>
        </w:tc>
        <w:tc>
          <w:tcPr>
            <w:tcW w:w="416" w:type="pct"/>
            <w:vAlign w:val="center"/>
          </w:tcPr>
          <w:p w14:paraId="5D8D93D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61,1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B6D0DF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74,6</w:t>
            </w:r>
          </w:p>
        </w:tc>
        <w:tc>
          <w:tcPr>
            <w:tcW w:w="347" w:type="pct"/>
            <w:vAlign w:val="center"/>
          </w:tcPr>
          <w:p w14:paraId="41BCE64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62,7</w:t>
            </w:r>
          </w:p>
        </w:tc>
      </w:tr>
      <w:tr w:rsidR="00AD2881" w:rsidRPr="00A15FA3" w14:paraId="447DE5D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79446C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23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5E6C0F5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2956EA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47,2</w:t>
            </w:r>
          </w:p>
        </w:tc>
        <w:tc>
          <w:tcPr>
            <w:tcW w:w="416" w:type="pct"/>
            <w:vAlign w:val="center"/>
          </w:tcPr>
          <w:p w14:paraId="69C29B5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48,6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9CD312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50,1</w:t>
            </w:r>
          </w:p>
        </w:tc>
        <w:tc>
          <w:tcPr>
            <w:tcW w:w="347" w:type="pct"/>
            <w:vAlign w:val="center"/>
          </w:tcPr>
          <w:p w14:paraId="7FE30D3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50,4</w:t>
            </w:r>
          </w:p>
        </w:tc>
      </w:tr>
      <w:tr w:rsidR="00AD2881" w:rsidRPr="00A15FA3" w14:paraId="20D68DF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CE76F9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5B1428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Ввод новых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C514DB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6" w:type="pct"/>
            <w:vAlign w:val="center"/>
          </w:tcPr>
          <w:p w14:paraId="161F532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AC6BC3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47" w:type="pct"/>
            <w:vAlign w:val="center"/>
          </w:tcPr>
          <w:p w14:paraId="452E6B4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D2881" w:rsidRPr="00A15FA3" w14:paraId="63663C1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20FEF6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8610E2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E67C02F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1</w:t>
            </w:r>
          </w:p>
        </w:tc>
        <w:tc>
          <w:tcPr>
            <w:tcW w:w="416" w:type="pct"/>
            <w:vAlign w:val="center"/>
          </w:tcPr>
          <w:p w14:paraId="4D44ADC1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ECAA76B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1F8599B3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1</w:t>
            </w:r>
          </w:p>
        </w:tc>
      </w:tr>
      <w:tr w:rsidR="00AD2881" w:rsidRPr="00A15FA3" w14:paraId="78F01389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41C5D4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F33509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переводом из других объектов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EA7D552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bottom"/>
          </w:tcPr>
          <w:p w14:paraId="67AF9F86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787D7BB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116C0B09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1</w:t>
            </w:r>
          </w:p>
        </w:tc>
      </w:tr>
      <w:tr w:rsidR="00AD2881" w:rsidRPr="00A15FA3" w14:paraId="5EEBDAE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D2A629C" w14:textId="77777777" w:rsidR="00AD2881" w:rsidRPr="00785D6E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27</w:t>
            </w:r>
          </w:p>
        </w:tc>
        <w:tc>
          <w:tcPr>
            <w:tcW w:w="3056" w:type="pct"/>
            <w:shd w:val="clear" w:color="auto" w:fill="auto"/>
            <w:noWrap/>
            <w:vAlign w:val="center"/>
          </w:tcPr>
          <w:p w14:paraId="4E15CD9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из консервации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57E0329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3E4C10CA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72CE782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60BA1CB3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</w:t>
            </w:r>
          </w:p>
        </w:tc>
      </w:tr>
      <w:tr w:rsidR="00AD2881" w:rsidRPr="00A15FA3" w14:paraId="2F698A5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9392AD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12CE43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23C5D6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10D864E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8A3D12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47" w:type="pct"/>
            <w:vAlign w:val="center"/>
          </w:tcPr>
          <w:p w14:paraId="1F9B99D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2881" w:rsidRPr="00A15FA3" w14:paraId="185F3BE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7EEC54F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B8548A6" w14:textId="77777777" w:rsidR="00AD2881" w:rsidRPr="00A15FA3" w:rsidRDefault="00AD2881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на другой объект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340E0F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7B02792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8EFCEA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</w:t>
            </w:r>
          </w:p>
        </w:tc>
        <w:tc>
          <w:tcPr>
            <w:tcW w:w="347" w:type="pct"/>
            <w:vAlign w:val="center"/>
          </w:tcPr>
          <w:p w14:paraId="12D88B2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A15FA3" w14:paraId="10BFC26C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888B8A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0207B9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9322E0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416" w:type="pct"/>
            <w:vAlign w:val="center"/>
          </w:tcPr>
          <w:p w14:paraId="651D1BD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8C1B14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47" w:type="pct"/>
            <w:vAlign w:val="center"/>
          </w:tcPr>
          <w:p w14:paraId="29BB47D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AD2881" w:rsidRPr="00A15FA3" w14:paraId="4C75465E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7926F5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7C7439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278B48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416" w:type="pct"/>
            <w:vAlign w:val="center"/>
          </w:tcPr>
          <w:p w14:paraId="1BB33DA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650B43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47" w:type="pct"/>
            <w:vAlign w:val="center"/>
          </w:tcPr>
          <w:p w14:paraId="211F651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AD2881" w:rsidRPr="00A15FA3" w14:paraId="3658342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4A19746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D92FDE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Ввод нагнетательных скважин под закачку,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B23CED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47C2662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7D6609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4643E94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2881" w:rsidRPr="00A15FA3" w14:paraId="594AA332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70D4EE2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3C1BE1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outlineLvl w:val="0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бурения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AA6438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 w:rsidRPr="007405BE"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4778B32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 w:rsidRPr="007405BE"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C7EED8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 w:rsidRPr="007405BE"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2C6C7ED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 w:rsidRPr="007405BE">
              <w:rPr>
                <w:i/>
                <w:iCs/>
                <w:color w:val="000000"/>
              </w:rPr>
              <w:t>0</w:t>
            </w:r>
          </w:p>
        </w:tc>
      </w:tr>
      <w:tr w:rsidR="00AD2881" w:rsidRPr="00A15FA3" w14:paraId="159C0865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F638BA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8F090D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outlineLvl w:val="0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добывающего фонда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FF1F49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1040B58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D7F99E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4340522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2881" w:rsidRPr="00A15FA3" w14:paraId="51929317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DFAD1F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A552727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Выбытие нагнетательных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FCBCEC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78C83FF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54AF63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17D4963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2881" w:rsidRPr="00A15FA3" w14:paraId="2ED7D62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7F21C98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E3CF04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Фонд нагнетательных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2DB6C8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16" w:type="pct"/>
            <w:vAlign w:val="center"/>
          </w:tcPr>
          <w:p w14:paraId="06E0280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06B6C7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47" w:type="pct"/>
            <w:vAlign w:val="center"/>
          </w:tcPr>
          <w:p w14:paraId="142D746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D2881" w:rsidRPr="00A15FA3" w14:paraId="5D0D2E2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93F999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7F426A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Действующий фонд нагнетательных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C7A89C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16" w:type="pct"/>
            <w:vAlign w:val="center"/>
          </w:tcPr>
          <w:p w14:paraId="4403DC2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322781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47" w:type="pct"/>
            <w:vAlign w:val="center"/>
          </w:tcPr>
          <w:p w14:paraId="3C672BE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D2881" w:rsidRPr="00A15FA3" w14:paraId="0949C79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DB0DFE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38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658A177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одной добывающей скважины, т/</w:t>
            </w:r>
            <w:proofErr w:type="spell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>:</w:t>
            </w:r>
            <w:r>
              <w:rPr>
                <w:color w:val="000000"/>
              </w:rPr>
              <w:t xml:space="preserve"> </w:t>
            </w:r>
            <w:r w:rsidRPr="00A15FA3">
              <w:rPr>
                <w:color w:val="000000"/>
              </w:rPr>
              <w:t xml:space="preserve">по </w:t>
            </w:r>
            <w:r>
              <w:rPr>
                <w:color w:val="000000"/>
              </w:rPr>
              <w:t>н</w:t>
            </w:r>
            <w:r w:rsidRPr="00A15FA3">
              <w:rPr>
                <w:color w:val="000000"/>
              </w:rPr>
              <w:t>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DB3818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3,9</w:t>
            </w:r>
          </w:p>
        </w:tc>
        <w:tc>
          <w:tcPr>
            <w:tcW w:w="416" w:type="pct"/>
            <w:vAlign w:val="center"/>
          </w:tcPr>
          <w:p w14:paraId="6A7C181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5B414B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347" w:type="pct"/>
            <w:vAlign w:val="center"/>
          </w:tcPr>
          <w:p w14:paraId="588BE12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3,5</w:t>
            </w:r>
          </w:p>
        </w:tc>
      </w:tr>
      <w:tr w:rsidR="00AD2881" w:rsidRPr="00A15FA3" w14:paraId="323C08E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E7A188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D0C1A3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456466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20,6</w:t>
            </w:r>
          </w:p>
        </w:tc>
        <w:tc>
          <w:tcPr>
            <w:tcW w:w="416" w:type="pct"/>
            <w:vAlign w:val="center"/>
          </w:tcPr>
          <w:p w14:paraId="6CD7035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FA8872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20,6</w:t>
            </w:r>
          </w:p>
        </w:tc>
        <w:tc>
          <w:tcPr>
            <w:tcW w:w="347" w:type="pct"/>
            <w:vAlign w:val="center"/>
          </w:tcPr>
          <w:p w14:paraId="4F56064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22,2</w:t>
            </w:r>
          </w:p>
        </w:tc>
      </w:tr>
      <w:tr w:rsidR="00AD2881" w:rsidRPr="00A15FA3" w14:paraId="310838F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442EF68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40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58B3E2F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 xml:space="preserve">:  </w:t>
            </w:r>
            <w:r>
              <w:rPr>
                <w:color w:val="000000"/>
              </w:rPr>
              <w:t xml:space="preserve"> </w:t>
            </w:r>
            <w:proofErr w:type="gramEnd"/>
            <w:r>
              <w:rPr>
                <w:color w:val="000000"/>
              </w:rPr>
              <w:t xml:space="preserve">                      </w:t>
            </w:r>
            <w:r w:rsidRPr="00A15FA3">
              <w:rPr>
                <w:color w:val="000000"/>
              </w:rPr>
              <w:t>по нефти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816323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7,7</w:t>
            </w:r>
          </w:p>
        </w:tc>
        <w:tc>
          <w:tcPr>
            <w:tcW w:w="416" w:type="pct"/>
            <w:vAlign w:val="center"/>
          </w:tcPr>
          <w:p w14:paraId="5691025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414348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5,4</w:t>
            </w:r>
          </w:p>
        </w:tc>
        <w:tc>
          <w:tcPr>
            <w:tcW w:w="347" w:type="pct"/>
            <w:vAlign w:val="center"/>
          </w:tcPr>
          <w:p w14:paraId="662EEB5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10,2</w:t>
            </w:r>
          </w:p>
        </w:tc>
      </w:tr>
      <w:tr w:rsidR="00AD2881" w:rsidRPr="00A15FA3" w14:paraId="2DC76D8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37DF79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290BEA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5EF52E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19,6</w:t>
            </w:r>
          </w:p>
        </w:tc>
        <w:tc>
          <w:tcPr>
            <w:tcW w:w="416" w:type="pct"/>
            <w:vAlign w:val="center"/>
          </w:tcPr>
          <w:p w14:paraId="794D3FC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3940AD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11,1</w:t>
            </w:r>
          </w:p>
        </w:tc>
        <w:tc>
          <w:tcPr>
            <w:tcW w:w="347" w:type="pct"/>
            <w:vAlign w:val="center"/>
          </w:tcPr>
          <w:p w14:paraId="016F817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13,1</w:t>
            </w:r>
          </w:p>
        </w:tc>
      </w:tr>
      <w:tr w:rsidR="00AD2881" w:rsidRPr="00A15FA3" w14:paraId="74B370F4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6C1BB1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61327D83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Среднесуточная приемистость одной нагнетательной скважины, м</w:t>
            </w:r>
            <w:r w:rsidRPr="00A15FA3">
              <w:rPr>
                <w:color w:val="000000"/>
                <w:vertAlign w:val="superscript"/>
              </w:rPr>
              <w:t>3</w:t>
            </w:r>
            <w:r w:rsidRPr="00A15FA3">
              <w:rPr>
                <w:color w:val="000000"/>
              </w:rPr>
              <w:t>/</w:t>
            </w:r>
            <w:proofErr w:type="spellStart"/>
            <w:r w:rsidRPr="00A15FA3">
              <w:rPr>
                <w:color w:val="000000"/>
              </w:rPr>
              <w:t>сут</w:t>
            </w:r>
            <w:proofErr w:type="spell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905F62F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62,9</w:t>
            </w:r>
          </w:p>
        </w:tc>
        <w:tc>
          <w:tcPr>
            <w:tcW w:w="416" w:type="pct"/>
            <w:vAlign w:val="center"/>
          </w:tcPr>
          <w:p w14:paraId="24C262F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76,4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05C255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97,5</w:t>
            </w:r>
          </w:p>
        </w:tc>
        <w:tc>
          <w:tcPr>
            <w:tcW w:w="347" w:type="pct"/>
            <w:vAlign w:val="center"/>
          </w:tcPr>
          <w:p w14:paraId="7A10E1C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88,0</w:t>
            </w:r>
          </w:p>
        </w:tc>
      </w:tr>
      <w:tr w:rsidR="00AD2881" w:rsidRPr="00A9345F" w14:paraId="2F9C8CC1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30127A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E5B9BA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B6FD31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416" w:type="pct"/>
            <w:vAlign w:val="center"/>
          </w:tcPr>
          <w:p w14:paraId="2C0165B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CA88B0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7" w:type="pct"/>
            <w:vAlign w:val="center"/>
          </w:tcPr>
          <w:p w14:paraId="78E9778E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2881" w:rsidRPr="00A15FA3" w14:paraId="4C4814C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3D09FDB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59162F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58D448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416" w:type="pct"/>
            <w:vAlign w:val="center"/>
          </w:tcPr>
          <w:p w14:paraId="178A3FB1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DBA249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347" w:type="pct"/>
            <w:vAlign w:val="center"/>
          </w:tcPr>
          <w:p w14:paraId="5919C284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2881" w:rsidRPr="00A15FA3" w14:paraId="352C9B4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450D894" w14:textId="77777777" w:rsidR="00AD2881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3056" w:type="pct"/>
            <w:shd w:val="clear" w:color="auto" w:fill="auto"/>
            <w:noWrap/>
            <w:vAlign w:val="center"/>
          </w:tcPr>
          <w:p w14:paraId="2C915C8A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F97EB81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0,45</w:t>
            </w:r>
          </w:p>
        </w:tc>
        <w:tc>
          <w:tcPr>
            <w:tcW w:w="416" w:type="pct"/>
            <w:vAlign w:val="center"/>
          </w:tcPr>
          <w:p w14:paraId="623297BE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9F432BC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0,45</w:t>
            </w:r>
          </w:p>
        </w:tc>
        <w:tc>
          <w:tcPr>
            <w:tcW w:w="347" w:type="pct"/>
            <w:vAlign w:val="center"/>
          </w:tcPr>
          <w:p w14:paraId="384B208D" w14:textId="77777777" w:rsidR="00AD2881" w:rsidRPr="00ED523C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0,56</w:t>
            </w:r>
          </w:p>
        </w:tc>
      </w:tr>
      <w:tr w:rsidR="00AD2881" w:rsidRPr="00A15FA3" w14:paraId="73A4BC5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B4E261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0185A1C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Коэффициент использования фонда нагнетательных </w:t>
            </w:r>
            <w:proofErr w:type="spellStart"/>
            <w:r w:rsidRPr="00A15FA3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A15FA3">
              <w:rPr>
                <w:color w:val="000000"/>
              </w:rPr>
              <w:t>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145B385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416" w:type="pct"/>
            <w:vAlign w:val="center"/>
          </w:tcPr>
          <w:p w14:paraId="7A04DCDD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79A0B8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7" w:type="pct"/>
            <w:vAlign w:val="center"/>
          </w:tcPr>
          <w:p w14:paraId="5BB96D58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  <w:tr w:rsidR="00AD2881" w:rsidRPr="00A15FA3" w14:paraId="79303F54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1DAE4C6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5874132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эксплуатации нагнетательных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0DCD6A9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416" w:type="pct"/>
            <w:vAlign w:val="center"/>
          </w:tcPr>
          <w:p w14:paraId="3323CD6A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F8C21F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347" w:type="pct"/>
            <w:vAlign w:val="center"/>
          </w:tcPr>
          <w:p w14:paraId="3DFEF600" w14:textId="77777777" w:rsidR="00AD2881" w:rsidRPr="00A15FA3" w:rsidRDefault="00AD2881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0,97</w:t>
            </w:r>
          </w:p>
        </w:tc>
      </w:tr>
    </w:tbl>
    <w:p w14:paraId="4AFA77D8" w14:textId="77777777" w:rsidR="00AD2881" w:rsidRDefault="00AD2881" w:rsidP="00AD2881">
      <w:pPr>
        <w:pStyle w:val="Default"/>
      </w:pPr>
    </w:p>
    <w:p w14:paraId="337E2268" w14:textId="2FDBD73B" w:rsidR="00AD2881" w:rsidRDefault="00AD2881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1FDCC71B" w14:textId="73CF1406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6A401360" w14:textId="37344AFA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6C2D3162" w14:textId="1CCC7144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290FC8C7" w14:textId="688C814A" w:rsidR="00AD3A49" w:rsidRDefault="00AD3A49" w:rsidP="00AD3A49">
      <w:pPr>
        <w:pStyle w:val="Default"/>
        <w:rPr>
          <w:b/>
          <w:sz w:val="20"/>
          <w:lang w:bidi="en-US"/>
        </w:rPr>
      </w:pPr>
      <w:r w:rsidRPr="002260E9">
        <w:rPr>
          <w:b/>
          <w:sz w:val="20"/>
          <w:lang w:bidi="en-US"/>
        </w:rPr>
        <w:lastRenderedPageBreak/>
        <w:t>Таблица 3.2.</w:t>
      </w:r>
      <w:r w:rsidR="00F1587C">
        <w:rPr>
          <w:b/>
          <w:sz w:val="20"/>
          <w:lang w:bidi="en-US"/>
        </w:rPr>
        <w:t>10</w:t>
      </w:r>
      <w:r w:rsidRPr="002260E9">
        <w:rPr>
          <w:b/>
          <w:sz w:val="20"/>
          <w:lang w:bidi="en-US"/>
        </w:rPr>
        <w:t xml:space="preserve"> – Сравнение проектных и фактических показателей разработки по </w:t>
      </w:r>
      <w:r w:rsidRPr="002260E9">
        <w:rPr>
          <w:b/>
          <w:sz w:val="20"/>
          <w:lang w:val="en-US" w:bidi="en-US"/>
        </w:rPr>
        <w:t>I</w:t>
      </w:r>
      <w:r>
        <w:rPr>
          <w:b/>
          <w:sz w:val="20"/>
          <w:lang w:val="en-US" w:bidi="en-US"/>
        </w:rPr>
        <w:t>I</w:t>
      </w:r>
      <w:r w:rsidRPr="002260E9">
        <w:rPr>
          <w:b/>
          <w:sz w:val="20"/>
          <w:lang w:bidi="en-US"/>
        </w:rPr>
        <w:t xml:space="preserve"> объекту</w:t>
      </w:r>
    </w:p>
    <w:tbl>
      <w:tblPr>
        <w:tblW w:w="5472" w:type="pct"/>
        <w:tblInd w:w="-58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07"/>
        <w:gridCol w:w="6237"/>
        <w:gridCol w:w="853"/>
        <w:gridCol w:w="849"/>
        <w:gridCol w:w="851"/>
        <w:gridCol w:w="708"/>
      </w:tblGrid>
      <w:tr w:rsidR="00AD3A49" w:rsidRPr="00A15FA3" w14:paraId="779E8FCD" w14:textId="77777777" w:rsidTr="008E1B54">
        <w:trPr>
          <w:trHeight w:val="20"/>
          <w:tblHeader/>
        </w:trPr>
        <w:tc>
          <w:tcPr>
            <w:tcW w:w="346" w:type="pct"/>
            <w:vMerge w:val="restart"/>
            <w:shd w:val="clear" w:color="auto" w:fill="auto"/>
            <w:vAlign w:val="center"/>
            <w:hideMark/>
          </w:tcPr>
          <w:p w14:paraId="5D964239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№№ п/п</w:t>
            </w:r>
          </w:p>
        </w:tc>
        <w:tc>
          <w:tcPr>
            <w:tcW w:w="3056" w:type="pct"/>
            <w:vMerge w:val="restart"/>
            <w:shd w:val="clear" w:color="auto" w:fill="auto"/>
            <w:noWrap/>
            <w:vAlign w:val="center"/>
            <w:hideMark/>
          </w:tcPr>
          <w:p w14:paraId="68776CEE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Показатели</w:t>
            </w:r>
          </w:p>
        </w:tc>
        <w:tc>
          <w:tcPr>
            <w:tcW w:w="1598" w:type="pct"/>
            <w:gridSpan w:val="4"/>
          </w:tcPr>
          <w:p w14:paraId="489AD9B3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Годы</w:t>
            </w:r>
          </w:p>
        </w:tc>
      </w:tr>
      <w:tr w:rsidR="00AD3A49" w:rsidRPr="00A15FA3" w14:paraId="3FA9D420" w14:textId="77777777" w:rsidTr="008E1B54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18FF9B45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20F459D8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834" w:type="pct"/>
            <w:gridSpan w:val="2"/>
          </w:tcPr>
          <w:p w14:paraId="59277AA6" w14:textId="77777777" w:rsidR="00AD3A49" w:rsidRPr="00C914FB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22</w:t>
            </w:r>
          </w:p>
        </w:tc>
        <w:tc>
          <w:tcPr>
            <w:tcW w:w="764" w:type="pct"/>
            <w:gridSpan w:val="2"/>
          </w:tcPr>
          <w:p w14:paraId="5A992192" w14:textId="77777777" w:rsidR="00AD3A49" w:rsidRPr="00C914FB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23</w:t>
            </w:r>
          </w:p>
        </w:tc>
      </w:tr>
      <w:tr w:rsidR="00AD3A49" w:rsidRPr="00A15FA3" w14:paraId="0372089D" w14:textId="77777777" w:rsidTr="008E1B54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713BB3A7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1A67FA51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1FAB797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416" w:type="pct"/>
            <w:shd w:val="clear" w:color="auto" w:fill="auto"/>
            <w:vAlign w:val="center"/>
          </w:tcPr>
          <w:p w14:paraId="2A61DE3E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797C7D2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347" w:type="pct"/>
            <w:shd w:val="clear" w:color="auto" w:fill="auto"/>
            <w:vAlign w:val="center"/>
          </w:tcPr>
          <w:p w14:paraId="64D967DA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</w:tr>
      <w:tr w:rsidR="00AD3A49" w:rsidRPr="00A15FA3" w14:paraId="6CF133FF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8C1308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66F551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81FB64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11,8</w:t>
            </w:r>
          </w:p>
        </w:tc>
        <w:tc>
          <w:tcPr>
            <w:tcW w:w="416" w:type="pct"/>
            <w:vAlign w:val="center"/>
          </w:tcPr>
          <w:p w14:paraId="23A0D61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C4182A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  <w:tc>
          <w:tcPr>
            <w:tcW w:w="347" w:type="pct"/>
            <w:vAlign w:val="center"/>
          </w:tcPr>
          <w:p w14:paraId="283DFBC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12,5</w:t>
            </w:r>
          </w:p>
        </w:tc>
      </w:tr>
      <w:tr w:rsidR="00AD3A49" w:rsidRPr="00A15FA3" w14:paraId="65919B5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C649FA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B4D46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EA5A3D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538A86F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4682C6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2B7C95F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2,0</w:t>
            </w:r>
          </w:p>
        </w:tc>
      </w:tr>
      <w:tr w:rsidR="00AD3A49" w:rsidRPr="00A15FA3" w14:paraId="20AD311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E0223F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329904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C9077F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11,8</w:t>
            </w:r>
          </w:p>
        </w:tc>
        <w:tc>
          <w:tcPr>
            <w:tcW w:w="416" w:type="pct"/>
            <w:vAlign w:val="center"/>
          </w:tcPr>
          <w:p w14:paraId="4D58055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11,1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4D1D21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  <w:tc>
          <w:tcPr>
            <w:tcW w:w="347" w:type="pct"/>
            <w:vAlign w:val="center"/>
          </w:tcPr>
          <w:p w14:paraId="407697E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10,5</w:t>
            </w:r>
          </w:p>
        </w:tc>
      </w:tr>
      <w:tr w:rsidR="00AD3A49" w:rsidRPr="00A15FA3" w14:paraId="3C0D6C9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F40E22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72FA3E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9AF397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139,9</w:t>
            </w:r>
          </w:p>
        </w:tc>
        <w:tc>
          <w:tcPr>
            <w:tcW w:w="416" w:type="pct"/>
            <w:vAlign w:val="center"/>
          </w:tcPr>
          <w:p w14:paraId="423D848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144,1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D12A64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148,6</w:t>
            </w:r>
          </w:p>
        </w:tc>
        <w:tc>
          <w:tcPr>
            <w:tcW w:w="347" w:type="pct"/>
            <w:vAlign w:val="center"/>
          </w:tcPr>
          <w:p w14:paraId="5F82E80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156,6</w:t>
            </w:r>
          </w:p>
        </w:tc>
      </w:tr>
      <w:tr w:rsidR="00FD652F" w:rsidRPr="00A15FA3" w14:paraId="309A4E12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A0C3206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0E80776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07340AB" w14:textId="7814664E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0,153</w:t>
            </w:r>
          </w:p>
        </w:tc>
        <w:tc>
          <w:tcPr>
            <w:tcW w:w="416" w:type="pct"/>
            <w:vAlign w:val="center"/>
          </w:tcPr>
          <w:p w14:paraId="30848AE8" w14:textId="0CB9DAD5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0,157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7D1B541" w14:textId="76FF6D56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0,162</w:t>
            </w:r>
          </w:p>
        </w:tc>
        <w:tc>
          <w:tcPr>
            <w:tcW w:w="347" w:type="pct"/>
            <w:vAlign w:val="center"/>
          </w:tcPr>
          <w:p w14:paraId="732369AF" w14:textId="1D713371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0,171</w:t>
            </w:r>
          </w:p>
        </w:tc>
      </w:tr>
      <w:tr w:rsidR="00FD652F" w:rsidRPr="00A15FA3" w14:paraId="300D6E0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AB1C6CE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124A482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5C7B044" w14:textId="190B8B1F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  <w:tc>
          <w:tcPr>
            <w:tcW w:w="416" w:type="pct"/>
            <w:vAlign w:val="center"/>
          </w:tcPr>
          <w:p w14:paraId="08C224E2" w14:textId="6B237D93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B0D9AA4" w14:textId="3EC8BF29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</w:t>
            </w:r>
          </w:p>
        </w:tc>
        <w:tc>
          <w:tcPr>
            <w:tcW w:w="347" w:type="pct"/>
            <w:vAlign w:val="center"/>
          </w:tcPr>
          <w:p w14:paraId="73F24351" w14:textId="42F16BA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1,4</w:t>
            </w:r>
          </w:p>
        </w:tc>
      </w:tr>
      <w:tr w:rsidR="00FD652F" w:rsidRPr="00A15FA3" w14:paraId="462E30D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E4359F7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8DF1486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1233092" w14:textId="36CB9A1E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4,3</w:t>
            </w:r>
          </w:p>
        </w:tc>
        <w:tc>
          <w:tcPr>
            <w:tcW w:w="416" w:type="pct"/>
            <w:vAlign w:val="center"/>
          </w:tcPr>
          <w:p w14:paraId="2E0B2D5A" w14:textId="3D0EC91F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DD7A724" w14:textId="5A9D12BF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3,1</w:t>
            </w:r>
          </w:p>
        </w:tc>
        <w:tc>
          <w:tcPr>
            <w:tcW w:w="347" w:type="pct"/>
            <w:vAlign w:val="center"/>
          </w:tcPr>
          <w:p w14:paraId="5533FAED" w14:textId="2C9C8404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</w:t>
            </w:r>
          </w:p>
        </w:tc>
      </w:tr>
      <w:tr w:rsidR="00FD652F" w:rsidRPr="00A15FA3" w14:paraId="4FE21E8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5145A4E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8D95700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4EB6DCC" w14:textId="7E0E3DCB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8,1</w:t>
            </w:r>
          </w:p>
        </w:tc>
        <w:tc>
          <w:tcPr>
            <w:tcW w:w="416" w:type="pct"/>
            <w:vAlign w:val="center"/>
          </w:tcPr>
          <w:p w14:paraId="46DFF9EF" w14:textId="6C46720E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98422F6" w14:textId="3E483C49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6,4</w:t>
            </w:r>
          </w:p>
        </w:tc>
        <w:tc>
          <w:tcPr>
            <w:tcW w:w="347" w:type="pct"/>
            <w:vAlign w:val="center"/>
          </w:tcPr>
          <w:p w14:paraId="7D3E08BC" w14:textId="7A453303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9,6</w:t>
            </w:r>
          </w:p>
        </w:tc>
      </w:tr>
      <w:tr w:rsidR="00FD652F" w:rsidRPr="00A15FA3" w14:paraId="3464EFF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0BA72EB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BD77297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354072A" w14:textId="11B2A4E0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51,1</w:t>
            </w:r>
          </w:p>
        </w:tc>
        <w:tc>
          <w:tcPr>
            <w:tcW w:w="416" w:type="pct"/>
            <w:vAlign w:val="center"/>
          </w:tcPr>
          <w:p w14:paraId="19A396EC" w14:textId="7FACBADE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52,6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3E1AC35" w14:textId="654BC0C3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54,2</w:t>
            </w:r>
          </w:p>
        </w:tc>
        <w:tc>
          <w:tcPr>
            <w:tcW w:w="347" w:type="pct"/>
            <w:vAlign w:val="center"/>
          </w:tcPr>
          <w:p w14:paraId="73984A3D" w14:textId="70772ACC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57,1</w:t>
            </w:r>
          </w:p>
        </w:tc>
      </w:tr>
      <w:tr w:rsidR="00AD3A49" w:rsidRPr="00A15FA3" w14:paraId="3B617991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F56762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2FE879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9A456C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0,116</w:t>
            </w:r>
          </w:p>
        </w:tc>
        <w:tc>
          <w:tcPr>
            <w:tcW w:w="416" w:type="pct"/>
            <w:vAlign w:val="center"/>
          </w:tcPr>
          <w:p w14:paraId="00A2604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0,101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055001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0,086</w:t>
            </w:r>
          </w:p>
        </w:tc>
        <w:tc>
          <w:tcPr>
            <w:tcW w:w="347" w:type="pct"/>
            <w:vAlign w:val="center"/>
          </w:tcPr>
          <w:p w14:paraId="07F0C92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0,112</w:t>
            </w:r>
          </w:p>
        </w:tc>
      </w:tr>
      <w:tr w:rsidR="00AD3A49" w:rsidRPr="00A15FA3" w14:paraId="4537E9A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581837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49C891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444785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1,030</w:t>
            </w:r>
          </w:p>
        </w:tc>
        <w:tc>
          <w:tcPr>
            <w:tcW w:w="416" w:type="pct"/>
            <w:vAlign w:val="center"/>
          </w:tcPr>
          <w:p w14:paraId="41CAAAC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1,046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7058A9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1,116</w:t>
            </w:r>
          </w:p>
        </w:tc>
        <w:tc>
          <w:tcPr>
            <w:tcW w:w="347" w:type="pct"/>
            <w:vAlign w:val="center"/>
          </w:tcPr>
          <w:p w14:paraId="4AA208C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1,158</w:t>
            </w:r>
          </w:p>
        </w:tc>
      </w:tr>
      <w:tr w:rsidR="00AD3A49" w:rsidRPr="00A15FA3" w14:paraId="3E138B75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D0A7A7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608EAD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Газовый фактор, м</w:t>
            </w:r>
            <w:r w:rsidRPr="00A15FA3">
              <w:rPr>
                <w:color w:val="000000"/>
                <w:vertAlign w:val="superscript"/>
              </w:rPr>
              <w:t>3</w:t>
            </w:r>
            <w:r w:rsidRPr="00A15FA3">
              <w:rPr>
                <w:color w:val="000000"/>
              </w:rPr>
              <w:t>/т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F25279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9,8</w:t>
            </w:r>
          </w:p>
        </w:tc>
        <w:tc>
          <w:tcPr>
            <w:tcW w:w="416" w:type="pct"/>
            <w:vAlign w:val="center"/>
          </w:tcPr>
          <w:p w14:paraId="4F6DD47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37D44B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10,0</w:t>
            </w:r>
          </w:p>
        </w:tc>
        <w:tc>
          <w:tcPr>
            <w:tcW w:w="347" w:type="pct"/>
            <w:vAlign w:val="center"/>
          </w:tcPr>
          <w:p w14:paraId="37C28FC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3A49" w:rsidRPr="00A15FA3" w14:paraId="68F99A8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ED9D52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5D233B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C1706C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59,9</w:t>
            </w:r>
          </w:p>
        </w:tc>
        <w:tc>
          <w:tcPr>
            <w:tcW w:w="416" w:type="pct"/>
            <w:vAlign w:val="center"/>
          </w:tcPr>
          <w:p w14:paraId="1A6C514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61,4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8768E7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52,1</w:t>
            </w:r>
          </w:p>
        </w:tc>
        <w:tc>
          <w:tcPr>
            <w:tcW w:w="347" w:type="pct"/>
            <w:vAlign w:val="center"/>
          </w:tcPr>
          <w:p w14:paraId="0744799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81,1</w:t>
            </w:r>
          </w:p>
        </w:tc>
      </w:tr>
      <w:tr w:rsidR="00AD3A49" w:rsidRPr="00A15FA3" w14:paraId="01EA64C5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AAB075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E46431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888AE1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7E8A541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BC8934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78C6E92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2,7</w:t>
            </w:r>
          </w:p>
        </w:tc>
      </w:tr>
      <w:tr w:rsidR="00AD3A49" w:rsidRPr="00A15FA3" w14:paraId="6D2CE0C4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8287BA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41CCEA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03189E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59,9</w:t>
            </w:r>
          </w:p>
        </w:tc>
        <w:tc>
          <w:tcPr>
            <w:tcW w:w="416" w:type="pct"/>
            <w:vAlign w:val="center"/>
          </w:tcPr>
          <w:p w14:paraId="47835E1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61,1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5BCB08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52,1</w:t>
            </w:r>
          </w:p>
        </w:tc>
        <w:tc>
          <w:tcPr>
            <w:tcW w:w="347" w:type="pct"/>
            <w:vAlign w:val="center"/>
          </w:tcPr>
          <w:p w14:paraId="02CC282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78,4</w:t>
            </w:r>
          </w:p>
        </w:tc>
      </w:tr>
      <w:tr w:rsidR="00AD3A49" w:rsidRPr="00A15FA3" w14:paraId="39E221C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DB7AA6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A1205A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070448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487,5</w:t>
            </w:r>
          </w:p>
        </w:tc>
        <w:tc>
          <w:tcPr>
            <w:tcW w:w="416" w:type="pct"/>
            <w:vAlign w:val="center"/>
          </w:tcPr>
          <w:p w14:paraId="4E015C2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500,4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539736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539,6</w:t>
            </w:r>
          </w:p>
        </w:tc>
        <w:tc>
          <w:tcPr>
            <w:tcW w:w="347" w:type="pct"/>
            <w:vAlign w:val="center"/>
          </w:tcPr>
          <w:p w14:paraId="280DF0F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581,5</w:t>
            </w:r>
          </w:p>
        </w:tc>
      </w:tr>
      <w:tr w:rsidR="00AD3A49" w:rsidRPr="00A15FA3" w14:paraId="37D219C5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33788C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487ACF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404263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80,4</w:t>
            </w:r>
          </w:p>
        </w:tc>
        <w:tc>
          <w:tcPr>
            <w:tcW w:w="416" w:type="pct"/>
            <w:vAlign w:val="center"/>
          </w:tcPr>
          <w:p w14:paraId="7E3A46A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81,7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CB60DA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83,5</w:t>
            </w:r>
          </w:p>
        </w:tc>
        <w:tc>
          <w:tcPr>
            <w:tcW w:w="347" w:type="pct"/>
            <w:vAlign w:val="center"/>
          </w:tcPr>
          <w:p w14:paraId="0F36792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84,6</w:t>
            </w:r>
          </w:p>
        </w:tc>
      </w:tr>
      <w:tr w:rsidR="00AD3A49" w:rsidRPr="00A15FA3" w14:paraId="6CE20A4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2335D2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78A738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57F806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376EA2C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78,6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A67635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5B5BD40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28,8</w:t>
            </w:r>
          </w:p>
        </w:tc>
      </w:tr>
      <w:tr w:rsidR="00AD3A49" w:rsidRPr="00A15FA3" w14:paraId="4AE266B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6B20C2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78A233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976D5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80,3</w:t>
            </w:r>
          </w:p>
        </w:tc>
        <w:tc>
          <w:tcPr>
            <w:tcW w:w="416" w:type="pct"/>
            <w:vAlign w:val="center"/>
          </w:tcPr>
          <w:p w14:paraId="1EF879E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81,7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D693FE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83,5</w:t>
            </w:r>
          </w:p>
        </w:tc>
        <w:tc>
          <w:tcPr>
            <w:tcW w:w="347" w:type="pct"/>
            <w:vAlign w:val="center"/>
          </w:tcPr>
          <w:p w14:paraId="09C44D9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86,6</w:t>
            </w:r>
          </w:p>
        </w:tc>
      </w:tr>
      <w:tr w:rsidR="00AD3A49" w:rsidRPr="00A15FA3" w14:paraId="4BB90E8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A8A41E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510390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Закачка рабочего агента (вода), </w:t>
            </w:r>
            <w:proofErr w:type="gramStart"/>
            <w:r w:rsidRPr="00A15FA3">
              <w:rPr>
                <w:color w:val="000000"/>
              </w:rPr>
              <w:t>тыс.м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A698FA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108,0</w:t>
            </w:r>
          </w:p>
        </w:tc>
        <w:tc>
          <w:tcPr>
            <w:tcW w:w="416" w:type="pct"/>
            <w:vAlign w:val="center"/>
          </w:tcPr>
          <w:p w14:paraId="6EB8AAA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99,2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D785A6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47,6</w:t>
            </w:r>
          </w:p>
        </w:tc>
        <w:tc>
          <w:tcPr>
            <w:tcW w:w="347" w:type="pct"/>
            <w:vAlign w:val="center"/>
          </w:tcPr>
          <w:p w14:paraId="4D30299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125,4</w:t>
            </w:r>
          </w:p>
        </w:tc>
      </w:tr>
      <w:tr w:rsidR="00AD3A49" w:rsidRPr="00A15FA3" w14:paraId="5E72DA9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56E339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FBF1C8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закачка рабочего агента (вода), </w:t>
            </w:r>
            <w:proofErr w:type="gramStart"/>
            <w:r w:rsidRPr="00A15FA3">
              <w:rPr>
                <w:color w:val="000000"/>
              </w:rPr>
              <w:t>тыс.м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1B7132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745,7</w:t>
            </w:r>
          </w:p>
        </w:tc>
        <w:tc>
          <w:tcPr>
            <w:tcW w:w="416" w:type="pct"/>
            <w:vAlign w:val="center"/>
          </w:tcPr>
          <w:p w14:paraId="0765C4E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734,6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63F018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793,3</w:t>
            </w:r>
          </w:p>
        </w:tc>
        <w:tc>
          <w:tcPr>
            <w:tcW w:w="347" w:type="pct"/>
            <w:vAlign w:val="center"/>
          </w:tcPr>
          <w:p w14:paraId="1A2A28F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860,0</w:t>
            </w:r>
          </w:p>
        </w:tc>
      </w:tr>
      <w:tr w:rsidR="00AD3A49" w:rsidRPr="00A15FA3" w14:paraId="193CD1D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73959B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22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6E332FB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170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Компенсация отборов жидкости в пластовых условиях, текущая,</w:t>
            </w:r>
            <w:r>
              <w:rPr>
                <w:color w:val="000000"/>
              </w:rPr>
              <w:t xml:space="preserve"> </w:t>
            </w:r>
            <w:r w:rsidRPr="00A15FA3">
              <w:rPr>
                <w:color w:val="000000"/>
              </w:rPr>
              <w:t>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CBAA44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195,0</w:t>
            </w:r>
          </w:p>
        </w:tc>
        <w:tc>
          <w:tcPr>
            <w:tcW w:w="416" w:type="pct"/>
            <w:vAlign w:val="center"/>
          </w:tcPr>
          <w:p w14:paraId="5F3BEF3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174,9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954BAC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100,0</w:t>
            </w:r>
          </w:p>
        </w:tc>
        <w:tc>
          <w:tcPr>
            <w:tcW w:w="347" w:type="pct"/>
            <w:vAlign w:val="center"/>
          </w:tcPr>
          <w:p w14:paraId="628EBED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168,8</w:t>
            </w:r>
          </w:p>
        </w:tc>
      </w:tr>
      <w:tr w:rsidR="00AD3A49" w:rsidRPr="00A15FA3" w14:paraId="252CB07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D4B0FB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23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53A73E9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Компенсация отборов жидкости в пластовых условиях, накопленная,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21A0A6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161,7</w:t>
            </w:r>
          </w:p>
        </w:tc>
        <w:tc>
          <w:tcPr>
            <w:tcW w:w="416" w:type="pct"/>
            <w:vAlign w:val="center"/>
          </w:tcPr>
          <w:p w14:paraId="4C0D73B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154,4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B1E42E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155,9</w:t>
            </w:r>
          </w:p>
        </w:tc>
        <w:tc>
          <w:tcPr>
            <w:tcW w:w="347" w:type="pct"/>
            <w:vAlign w:val="center"/>
          </w:tcPr>
          <w:p w14:paraId="12FA3E1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156,3</w:t>
            </w:r>
          </w:p>
        </w:tc>
      </w:tr>
      <w:tr w:rsidR="00AD3A49" w:rsidRPr="00A15FA3" w14:paraId="64ECE22F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E7B140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2BC5D5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Ввод новых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F556B5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6B03737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E71A96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697C699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3A49" w:rsidRPr="00A15FA3" w14:paraId="30B8516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EAE14B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75DA30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E44D2DC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415A110C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74CCC02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183B299E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3A49" w:rsidRPr="00A15FA3" w14:paraId="34A4AF5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A18202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A957CE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переводом из других объектов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3E5D833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33A4098D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70F24B7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5B0046B0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3A49" w:rsidRPr="00A15FA3" w14:paraId="5AEA72D5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CE7A1E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D3AFA1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A989EF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6" w:type="pct"/>
            <w:vAlign w:val="center"/>
          </w:tcPr>
          <w:p w14:paraId="7C17516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59BD1C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65CBEA5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3A49" w:rsidRPr="00A15FA3" w14:paraId="4079CFA7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F44440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8F36511" w14:textId="77777777" w:rsidR="00AD3A49" w:rsidRPr="00A15FA3" w:rsidRDefault="00AD3A49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на другой объект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C78F57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676D001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BA843F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614573D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3A49" w:rsidRPr="00A15FA3" w14:paraId="1D49E4CC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C201DA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71D427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88AAF2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416" w:type="pct"/>
            <w:vAlign w:val="center"/>
          </w:tcPr>
          <w:p w14:paraId="5B6F788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E6F1CA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47" w:type="pct"/>
            <w:vAlign w:val="center"/>
          </w:tcPr>
          <w:p w14:paraId="67AAC4B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D3A49" w:rsidRPr="00A15FA3" w14:paraId="5EB95FDC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36DB15B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DDBE7E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85BDF5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416" w:type="pct"/>
            <w:vAlign w:val="center"/>
          </w:tcPr>
          <w:p w14:paraId="0793A0F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593CCF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47" w:type="pct"/>
            <w:vAlign w:val="center"/>
          </w:tcPr>
          <w:p w14:paraId="522B35B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D3A49" w:rsidRPr="00A15FA3" w14:paraId="291222C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89F70B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7B3BE4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Ввод нагнетательных скважин под закачку,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5975A3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4A6C170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FBCC39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77A8FD8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3A49" w:rsidRPr="00A15FA3" w14:paraId="5BE443D1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37CD92F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48D24E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Выбытие нагнетательных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5CD1A0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786BE77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E9B9C2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12C2F2A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3A49" w:rsidRPr="00A15FA3" w14:paraId="52D0363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F0A7D8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07E33E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Фонд нагнетательных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49AF86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16" w:type="pct"/>
            <w:vAlign w:val="center"/>
          </w:tcPr>
          <w:p w14:paraId="7838FB3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D0B090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47" w:type="pct"/>
            <w:vAlign w:val="center"/>
          </w:tcPr>
          <w:p w14:paraId="6B6668D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D3A49" w:rsidRPr="00A15FA3" w14:paraId="20B24F9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8BD255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B4D4A8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Действующий фонд нагнетательных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F30D61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16" w:type="pct"/>
            <w:vAlign w:val="center"/>
          </w:tcPr>
          <w:p w14:paraId="1F91066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9B0123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47" w:type="pct"/>
            <w:vAlign w:val="center"/>
          </w:tcPr>
          <w:p w14:paraId="12B7653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AD3A49" w:rsidRPr="00A15FA3" w14:paraId="606DAE9F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73A4033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5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761C00A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одной добывающей скважины, т/</w:t>
            </w:r>
            <w:proofErr w:type="spell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>:</w:t>
            </w:r>
            <w:r>
              <w:rPr>
                <w:color w:val="000000"/>
              </w:rPr>
              <w:t xml:space="preserve"> </w:t>
            </w:r>
            <w:r w:rsidRPr="00A15FA3">
              <w:rPr>
                <w:color w:val="000000"/>
              </w:rPr>
              <w:t xml:space="preserve">по </w:t>
            </w:r>
            <w:r>
              <w:rPr>
                <w:color w:val="000000"/>
              </w:rPr>
              <w:t>н</w:t>
            </w:r>
            <w:r w:rsidRPr="00A15FA3">
              <w:rPr>
                <w:color w:val="000000"/>
              </w:rPr>
              <w:t>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B524FB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4,5</w:t>
            </w:r>
          </w:p>
        </w:tc>
        <w:tc>
          <w:tcPr>
            <w:tcW w:w="416" w:type="pct"/>
            <w:vAlign w:val="center"/>
          </w:tcPr>
          <w:p w14:paraId="0FC86D0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70C829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3,9</w:t>
            </w:r>
          </w:p>
        </w:tc>
        <w:tc>
          <w:tcPr>
            <w:tcW w:w="347" w:type="pct"/>
            <w:vAlign w:val="center"/>
          </w:tcPr>
          <w:p w14:paraId="55F984E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</w:tr>
      <w:tr w:rsidR="00AD3A49" w:rsidRPr="00A15FA3" w14:paraId="2A7D86E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AD0F5E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D75BD0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8E2E04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23,1</w:t>
            </w:r>
          </w:p>
        </w:tc>
        <w:tc>
          <w:tcPr>
            <w:tcW w:w="416" w:type="pct"/>
            <w:vAlign w:val="center"/>
          </w:tcPr>
          <w:p w14:paraId="12C22EE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21,3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E8E0F1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23,2</w:t>
            </w:r>
          </w:p>
        </w:tc>
        <w:tc>
          <w:tcPr>
            <w:tcW w:w="347" w:type="pct"/>
            <w:vAlign w:val="center"/>
          </w:tcPr>
          <w:p w14:paraId="6AE6920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25,0</w:t>
            </w:r>
          </w:p>
        </w:tc>
      </w:tr>
      <w:tr w:rsidR="00AD3A49" w:rsidRPr="00A15FA3" w14:paraId="55622DF5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CAD8D7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1918A22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 xml:space="preserve">:  </w:t>
            </w:r>
            <w:r>
              <w:rPr>
                <w:color w:val="000000"/>
              </w:rPr>
              <w:t xml:space="preserve"> </w:t>
            </w:r>
            <w:proofErr w:type="gramEnd"/>
            <w:r>
              <w:rPr>
                <w:color w:val="000000"/>
              </w:rPr>
              <w:t xml:space="preserve">                      </w:t>
            </w:r>
            <w:r w:rsidRPr="00A15FA3">
              <w:rPr>
                <w:color w:val="000000"/>
              </w:rPr>
              <w:t>по нефти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111E4D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0686210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2AD86C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3618181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8,6</w:t>
            </w:r>
          </w:p>
        </w:tc>
      </w:tr>
      <w:tr w:rsidR="00AD3A49" w:rsidRPr="00A15FA3" w14:paraId="221FF054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328A01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3778BA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C34665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11481E0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10,7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6B5ED3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5C5ACAB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12,0</w:t>
            </w:r>
          </w:p>
        </w:tc>
      </w:tr>
      <w:tr w:rsidR="00AD3A49" w:rsidRPr="00A15FA3" w14:paraId="7C554D1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3E53872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2575C03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Среднесуточная приемистость одной нагнетательной скважины, м</w:t>
            </w:r>
            <w:r w:rsidRPr="00A15FA3">
              <w:rPr>
                <w:color w:val="000000"/>
                <w:vertAlign w:val="superscript"/>
              </w:rPr>
              <w:t>3</w:t>
            </w:r>
            <w:r w:rsidRPr="00A15FA3">
              <w:rPr>
                <w:color w:val="000000"/>
              </w:rPr>
              <w:t>/</w:t>
            </w:r>
            <w:proofErr w:type="spellStart"/>
            <w:r w:rsidRPr="00A15FA3">
              <w:rPr>
                <w:color w:val="000000"/>
              </w:rPr>
              <w:t>сут</w:t>
            </w:r>
            <w:proofErr w:type="spell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15AA81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77,9</w:t>
            </w:r>
          </w:p>
        </w:tc>
        <w:tc>
          <w:tcPr>
            <w:tcW w:w="416" w:type="pct"/>
            <w:vAlign w:val="center"/>
          </w:tcPr>
          <w:p w14:paraId="7DEE313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68,5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5E42A0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34,3</w:t>
            </w:r>
          </w:p>
        </w:tc>
        <w:tc>
          <w:tcPr>
            <w:tcW w:w="347" w:type="pct"/>
            <w:vAlign w:val="center"/>
          </w:tcPr>
          <w:p w14:paraId="0D2C6CC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86,1</w:t>
            </w:r>
          </w:p>
        </w:tc>
      </w:tr>
      <w:tr w:rsidR="00AD3A49" w:rsidRPr="00A9345F" w14:paraId="3F418EC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F7BDD9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DF119D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57A00B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416" w:type="pct"/>
            <w:vAlign w:val="center"/>
          </w:tcPr>
          <w:p w14:paraId="54792BD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0,97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793B10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7" w:type="pct"/>
            <w:vAlign w:val="center"/>
          </w:tcPr>
          <w:p w14:paraId="07FAE57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  <w:tr w:rsidR="00AD3A49" w:rsidRPr="00A15FA3" w14:paraId="280D3751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10F108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9F9F9A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5EABFF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416" w:type="pct"/>
            <w:vAlign w:val="center"/>
          </w:tcPr>
          <w:p w14:paraId="69D2B00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0,97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2B80C2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347" w:type="pct"/>
            <w:vAlign w:val="center"/>
          </w:tcPr>
          <w:p w14:paraId="79B8226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  <w:tr w:rsidR="00AD3A49" w:rsidRPr="00A15FA3" w14:paraId="186E7007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E0FED2E" w14:textId="77777777" w:rsidR="00AD3A49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056" w:type="pct"/>
            <w:shd w:val="clear" w:color="auto" w:fill="auto"/>
            <w:noWrap/>
            <w:vAlign w:val="center"/>
          </w:tcPr>
          <w:p w14:paraId="640AAD83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8AF7673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0,45</w:t>
            </w:r>
          </w:p>
        </w:tc>
        <w:tc>
          <w:tcPr>
            <w:tcW w:w="416" w:type="pct"/>
            <w:vAlign w:val="center"/>
          </w:tcPr>
          <w:p w14:paraId="4E5FD6EB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0,08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DC4D79A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0,45</w:t>
            </w:r>
          </w:p>
        </w:tc>
        <w:tc>
          <w:tcPr>
            <w:tcW w:w="347" w:type="pct"/>
            <w:vAlign w:val="center"/>
          </w:tcPr>
          <w:p w14:paraId="13900DCF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0,62</w:t>
            </w:r>
          </w:p>
        </w:tc>
      </w:tr>
      <w:tr w:rsidR="00AD3A49" w:rsidRPr="00A15FA3" w14:paraId="083B074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FCC8E5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57E6D1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Коэффициент использования фонда нагнетательных </w:t>
            </w:r>
            <w:proofErr w:type="spellStart"/>
            <w:r w:rsidRPr="00A15FA3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A15FA3">
              <w:rPr>
                <w:color w:val="000000"/>
              </w:rPr>
              <w:t>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E2CB78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416" w:type="pct"/>
            <w:vAlign w:val="center"/>
          </w:tcPr>
          <w:p w14:paraId="348935D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EE27E3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347" w:type="pct"/>
            <w:vAlign w:val="center"/>
          </w:tcPr>
          <w:p w14:paraId="22112EB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  <w:tr w:rsidR="00AD3A49" w:rsidRPr="00A15FA3" w14:paraId="6D2D6372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B937AA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3D5FBB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эксплуатации нагнетательных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3257BA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416" w:type="pct"/>
            <w:vAlign w:val="center"/>
          </w:tcPr>
          <w:p w14:paraId="5005CB6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957F89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347" w:type="pct"/>
            <w:vAlign w:val="center"/>
          </w:tcPr>
          <w:p w14:paraId="0EE7C99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</w:tbl>
    <w:p w14:paraId="014CF219" w14:textId="77777777" w:rsidR="00AD3A49" w:rsidRDefault="00AD3A49" w:rsidP="00AD3A49">
      <w:pPr>
        <w:pStyle w:val="Default"/>
      </w:pPr>
    </w:p>
    <w:p w14:paraId="6A22107F" w14:textId="3B837856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3DAC595A" w14:textId="17ECB0EF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6E4C6F21" w14:textId="05502892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6F312BF3" w14:textId="4C6FEAFC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083ECA61" w14:textId="77777777" w:rsidR="00AD3A49" w:rsidRDefault="00AD3A49" w:rsidP="00AD3A49">
      <w:pPr>
        <w:pStyle w:val="Default"/>
        <w:ind w:hanging="284"/>
        <w:rPr>
          <w:b/>
          <w:sz w:val="20"/>
          <w:lang w:bidi="en-US"/>
        </w:rPr>
      </w:pPr>
    </w:p>
    <w:p w14:paraId="1D3815CF" w14:textId="77777777" w:rsidR="00EC2B30" w:rsidRDefault="00EC2B30" w:rsidP="00AD3A49">
      <w:pPr>
        <w:pStyle w:val="Default"/>
        <w:ind w:hanging="284"/>
        <w:rPr>
          <w:b/>
          <w:sz w:val="20"/>
          <w:lang w:bidi="en-US"/>
        </w:rPr>
      </w:pPr>
    </w:p>
    <w:p w14:paraId="618E25D0" w14:textId="2F0CE849" w:rsidR="00AD3A49" w:rsidRDefault="00AD3A49" w:rsidP="00EC2B30">
      <w:pPr>
        <w:pStyle w:val="Default"/>
        <w:rPr>
          <w:b/>
          <w:sz w:val="20"/>
          <w:lang w:bidi="en-US"/>
        </w:rPr>
      </w:pPr>
      <w:r w:rsidRPr="002260E9">
        <w:rPr>
          <w:b/>
          <w:sz w:val="20"/>
          <w:lang w:bidi="en-US"/>
        </w:rPr>
        <w:lastRenderedPageBreak/>
        <w:t>Таблица 3.2.</w:t>
      </w:r>
      <w:r w:rsidR="00F1587C">
        <w:rPr>
          <w:b/>
          <w:sz w:val="20"/>
          <w:lang w:bidi="en-US"/>
        </w:rPr>
        <w:t>11</w:t>
      </w:r>
      <w:r w:rsidRPr="002260E9">
        <w:rPr>
          <w:b/>
          <w:sz w:val="20"/>
          <w:lang w:bidi="en-US"/>
        </w:rPr>
        <w:t xml:space="preserve"> – Сравнение проектных и фактических показателей разработки по </w:t>
      </w:r>
      <w:r w:rsidRPr="002260E9">
        <w:rPr>
          <w:b/>
          <w:sz w:val="20"/>
          <w:lang w:val="en-US" w:bidi="en-US"/>
        </w:rPr>
        <w:t>I</w:t>
      </w:r>
      <w:r>
        <w:rPr>
          <w:b/>
          <w:sz w:val="20"/>
          <w:lang w:val="en-US" w:bidi="en-US"/>
        </w:rPr>
        <w:t>I</w:t>
      </w:r>
      <w:r>
        <w:rPr>
          <w:b/>
          <w:sz w:val="20"/>
          <w:lang w:bidi="en-US"/>
        </w:rPr>
        <w:t xml:space="preserve"> возвратному</w:t>
      </w:r>
      <w:r w:rsidRPr="002260E9">
        <w:rPr>
          <w:b/>
          <w:sz w:val="20"/>
          <w:lang w:bidi="en-US"/>
        </w:rPr>
        <w:t xml:space="preserve"> объекту</w:t>
      </w:r>
    </w:p>
    <w:tbl>
      <w:tblPr>
        <w:tblW w:w="5472" w:type="pct"/>
        <w:tblInd w:w="-58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07"/>
        <w:gridCol w:w="6237"/>
        <w:gridCol w:w="853"/>
        <w:gridCol w:w="849"/>
        <w:gridCol w:w="851"/>
        <w:gridCol w:w="708"/>
      </w:tblGrid>
      <w:tr w:rsidR="00AD3A49" w:rsidRPr="00A15FA3" w14:paraId="3B1D35F0" w14:textId="77777777" w:rsidTr="008E1B54">
        <w:trPr>
          <w:trHeight w:val="20"/>
          <w:tblHeader/>
        </w:trPr>
        <w:tc>
          <w:tcPr>
            <w:tcW w:w="346" w:type="pct"/>
            <w:vMerge w:val="restart"/>
            <w:shd w:val="clear" w:color="auto" w:fill="auto"/>
            <w:vAlign w:val="center"/>
            <w:hideMark/>
          </w:tcPr>
          <w:p w14:paraId="254D94D3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№№ п/п</w:t>
            </w:r>
          </w:p>
        </w:tc>
        <w:tc>
          <w:tcPr>
            <w:tcW w:w="3056" w:type="pct"/>
            <w:vMerge w:val="restart"/>
            <w:shd w:val="clear" w:color="auto" w:fill="auto"/>
            <w:noWrap/>
            <w:vAlign w:val="center"/>
            <w:hideMark/>
          </w:tcPr>
          <w:p w14:paraId="2C532A96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Показатели</w:t>
            </w:r>
          </w:p>
        </w:tc>
        <w:tc>
          <w:tcPr>
            <w:tcW w:w="1598" w:type="pct"/>
            <w:gridSpan w:val="4"/>
          </w:tcPr>
          <w:p w14:paraId="0D957E5C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Годы</w:t>
            </w:r>
          </w:p>
        </w:tc>
      </w:tr>
      <w:tr w:rsidR="00AD3A49" w:rsidRPr="00A15FA3" w14:paraId="05CC9520" w14:textId="77777777" w:rsidTr="008E1B54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6AAAF999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3C365260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834" w:type="pct"/>
            <w:gridSpan w:val="2"/>
          </w:tcPr>
          <w:p w14:paraId="0B030704" w14:textId="77777777" w:rsidR="00AD3A49" w:rsidRPr="00C914FB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22</w:t>
            </w:r>
          </w:p>
        </w:tc>
        <w:tc>
          <w:tcPr>
            <w:tcW w:w="764" w:type="pct"/>
            <w:gridSpan w:val="2"/>
          </w:tcPr>
          <w:p w14:paraId="0E30EBA3" w14:textId="77777777" w:rsidR="00AD3A49" w:rsidRPr="00C914FB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23</w:t>
            </w:r>
          </w:p>
        </w:tc>
      </w:tr>
      <w:tr w:rsidR="00AD3A49" w:rsidRPr="00A15FA3" w14:paraId="6A6ABFB1" w14:textId="77777777" w:rsidTr="008E1B54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148195FD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4A63C893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1129C0C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416" w:type="pct"/>
            <w:shd w:val="clear" w:color="auto" w:fill="auto"/>
            <w:vAlign w:val="center"/>
          </w:tcPr>
          <w:p w14:paraId="71F960BB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700E730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347" w:type="pct"/>
            <w:shd w:val="clear" w:color="auto" w:fill="auto"/>
            <w:vAlign w:val="center"/>
          </w:tcPr>
          <w:p w14:paraId="48B1DCA7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</w:tr>
      <w:tr w:rsidR="00AD3A49" w:rsidRPr="00A15FA3" w14:paraId="7956905E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C48DF0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2A05DA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D35377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1,4</w:t>
            </w:r>
          </w:p>
        </w:tc>
        <w:tc>
          <w:tcPr>
            <w:tcW w:w="416" w:type="pct"/>
            <w:vAlign w:val="center"/>
          </w:tcPr>
          <w:p w14:paraId="0D9DB6B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678105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1,2</w:t>
            </w:r>
          </w:p>
        </w:tc>
        <w:tc>
          <w:tcPr>
            <w:tcW w:w="347" w:type="pct"/>
            <w:vAlign w:val="center"/>
          </w:tcPr>
          <w:p w14:paraId="7718468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</w:tr>
      <w:tr w:rsidR="00AD3A49" w:rsidRPr="00A15FA3" w14:paraId="2DED412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8ED529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3857E9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356084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16883FB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4014AF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40A5A66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</w:tr>
      <w:tr w:rsidR="00AD3A49" w:rsidRPr="00A15FA3" w14:paraId="2BC0774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1E9C53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040C55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FDEC6E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1,4</w:t>
            </w:r>
          </w:p>
        </w:tc>
        <w:tc>
          <w:tcPr>
            <w:tcW w:w="416" w:type="pct"/>
            <w:vAlign w:val="center"/>
          </w:tcPr>
          <w:p w14:paraId="3081CD9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EB96B4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1,2</w:t>
            </w:r>
          </w:p>
        </w:tc>
        <w:tc>
          <w:tcPr>
            <w:tcW w:w="347" w:type="pct"/>
            <w:vAlign w:val="center"/>
          </w:tcPr>
          <w:p w14:paraId="2A5576E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1,5</w:t>
            </w:r>
          </w:p>
        </w:tc>
      </w:tr>
      <w:tr w:rsidR="00AD3A49" w:rsidRPr="00A15FA3" w14:paraId="63B3233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1ACD17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DEB65B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AAA07E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7,7</w:t>
            </w:r>
          </w:p>
        </w:tc>
        <w:tc>
          <w:tcPr>
            <w:tcW w:w="416" w:type="pct"/>
            <w:vAlign w:val="center"/>
          </w:tcPr>
          <w:p w14:paraId="27FD19E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3D6B01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8,8</w:t>
            </w:r>
          </w:p>
        </w:tc>
        <w:tc>
          <w:tcPr>
            <w:tcW w:w="347" w:type="pct"/>
            <w:vAlign w:val="center"/>
          </w:tcPr>
          <w:p w14:paraId="4E2E5D0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7,4</w:t>
            </w:r>
          </w:p>
        </w:tc>
      </w:tr>
      <w:tr w:rsidR="00FD652F" w:rsidRPr="00A15FA3" w14:paraId="463BFB52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A59E63D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5E2B164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4BC0D24" w14:textId="5FF427D4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0,031</w:t>
            </w:r>
          </w:p>
        </w:tc>
        <w:tc>
          <w:tcPr>
            <w:tcW w:w="416" w:type="pct"/>
            <w:vAlign w:val="center"/>
          </w:tcPr>
          <w:p w14:paraId="2D50E051" w14:textId="4AD3228A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0,023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2BA4CC9" w14:textId="6FCB0DCC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0,035</w:t>
            </w:r>
          </w:p>
        </w:tc>
        <w:tc>
          <w:tcPr>
            <w:tcW w:w="347" w:type="pct"/>
            <w:vAlign w:val="center"/>
          </w:tcPr>
          <w:p w14:paraId="102067D4" w14:textId="514928B5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0,030</w:t>
            </w:r>
          </w:p>
        </w:tc>
      </w:tr>
      <w:tr w:rsidR="00FD652F" w:rsidRPr="00A15FA3" w14:paraId="443E528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6254153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E47BA08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0B8BD8C" w14:textId="178B73E1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  <w:tc>
          <w:tcPr>
            <w:tcW w:w="416" w:type="pct"/>
            <w:vAlign w:val="center"/>
          </w:tcPr>
          <w:p w14:paraId="4A4C41E8" w14:textId="2076C8C5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A8934E6" w14:textId="26F99B52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</w:t>
            </w:r>
          </w:p>
        </w:tc>
        <w:tc>
          <w:tcPr>
            <w:tcW w:w="347" w:type="pct"/>
            <w:vAlign w:val="center"/>
          </w:tcPr>
          <w:p w14:paraId="2CBF5C22" w14:textId="3480A08F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0,6</w:t>
            </w:r>
          </w:p>
        </w:tc>
      </w:tr>
      <w:tr w:rsidR="00FD652F" w:rsidRPr="00A15FA3" w14:paraId="6611A66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5EFE3A6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EFD2766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0DD7AED" w14:textId="1A3599DA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1,8</w:t>
            </w:r>
          </w:p>
        </w:tc>
        <w:tc>
          <w:tcPr>
            <w:tcW w:w="416" w:type="pct"/>
            <w:vAlign w:val="center"/>
          </w:tcPr>
          <w:p w14:paraId="5BC1AE23" w14:textId="07F56D3D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0425EF7" w14:textId="772C4C39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347" w:type="pct"/>
            <w:vAlign w:val="center"/>
          </w:tcPr>
          <w:p w14:paraId="7D41F2EF" w14:textId="1F8D7CF2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1,9</w:t>
            </w:r>
          </w:p>
        </w:tc>
      </w:tr>
      <w:tr w:rsidR="00FD652F" w:rsidRPr="00A15FA3" w14:paraId="32C4EC21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E2A50C7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869D070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E6E32FA" w14:textId="7F31E4FF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1,9</w:t>
            </w:r>
          </w:p>
        </w:tc>
        <w:tc>
          <w:tcPr>
            <w:tcW w:w="416" w:type="pct"/>
            <w:vAlign w:val="center"/>
          </w:tcPr>
          <w:p w14:paraId="04A675F1" w14:textId="663A6CA0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1075F38" w14:textId="6D2DF279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1,7</w:t>
            </w:r>
          </w:p>
        </w:tc>
        <w:tc>
          <w:tcPr>
            <w:tcW w:w="347" w:type="pct"/>
            <w:vAlign w:val="center"/>
          </w:tcPr>
          <w:p w14:paraId="12DC9175" w14:textId="42882821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</w:tr>
      <w:tr w:rsidR="00FD652F" w:rsidRPr="00A15FA3" w14:paraId="1950C12A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7A37CED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5FC6481" w14:textId="77777777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EA88746" w14:textId="2D93F071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9,7</w:t>
            </w:r>
          </w:p>
        </w:tc>
        <w:tc>
          <w:tcPr>
            <w:tcW w:w="416" w:type="pct"/>
            <w:vAlign w:val="center"/>
          </w:tcPr>
          <w:p w14:paraId="425A5D2C" w14:textId="6F89F135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FB54B89" w14:textId="45C9AB1D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11,1</w:t>
            </w:r>
          </w:p>
        </w:tc>
        <w:tc>
          <w:tcPr>
            <w:tcW w:w="347" w:type="pct"/>
            <w:vAlign w:val="center"/>
          </w:tcPr>
          <w:p w14:paraId="091F857D" w14:textId="427934BE" w:rsidR="00FD652F" w:rsidRPr="00A15FA3" w:rsidRDefault="00FD652F" w:rsidP="00FD652F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9,3</w:t>
            </w:r>
          </w:p>
        </w:tc>
      </w:tr>
      <w:tr w:rsidR="00AD3A49" w:rsidRPr="00A15FA3" w14:paraId="215453AB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A0F16F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FEFD53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ED4A67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0,014</w:t>
            </w:r>
          </w:p>
        </w:tc>
        <w:tc>
          <w:tcPr>
            <w:tcW w:w="416" w:type="pct"/>
            <w:vAlign w:val="center"/>
          </w:tcPr>
          <w:p w14:paraId="6F03994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0,030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81CBF9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0,012</w:t>
            </w:r>
          </w:p>
        </w:tc>
        <w:tc>
          <w:tcPr>
            <w:tcW w:w="347" w:type="pct"/>
            <w:vAlign w:val="center"/>
          </w:tcPr>
          <w:p w14:paraId="01EDF81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0,014</w:t>
            </w:r>
          </w:p>
        </w:tc>
      </w:tr>
      <w:tr w:rsidR="00AD3A49" w:rsidRPr="00A15FA3" w14:paraId="5707E60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B1A868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3A733B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07700E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0,061</w:t>
            </w:r>
          </w:p>
        </w:tc>
        <w:tc>
          <w:tcPr>
            <w:tcW w:w="416" w:type="pct"/>
            <w:vAlign w:val="center"/>
          </w:tcPr>
          <w:p w14:paraId="306AF54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0,053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24FE68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0,073</w:t>
            </w:r>
          </w:p>
        </w:tc>
        <w:tc>
          <w:tcPr>
            <w:tcW w:w="347" w:type="pct"/>
            <w:vAlign w:val="center"/>
          </w:tcPr>
          <w:p w14:paraId="1E4BA50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0,066</w:t>
            </w:r>
          </w:p>
        </w:tc>
      </w:tr>
      <w:tr w:rsidR="00AD3A49" w:rsidRPr="00A15FA3" w14:paraId="0E22ECB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510492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CD30F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Газовый фактор, м</w:t>
            </w:r>
            <w:r w:rsidRPr="00A15FA3">
              <w:rPr>
                <w:color w:val="000000"/>
                <w:vertAlign w:val="superscript"/>
              </w:rPr>
              <w:t>3</w:t>
            </w:r>
            <w:r w:rsidRPr="00A15FA3">
              <w:rPr>
                <w:color w:val="000000"/>
              </w:rPr>
              <w:t>/т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8159CE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10,0</w:t>
            </w:r>
          </w:p>
        </w:tc>
        <w:tc>
          <w:tcPr>
            <w:tcW w:w="416" w:type="pct"/>
            <w:vAlign w:val="center"/>
          </w:tcPr>
          <w:p w14:paraId="40314C8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E5154C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10,0</w:t>
            </w:r>
          </w:p>
        </w:tc>
        <w:tc>
          <w:tcPr>
            <w:tcW w:w="347" w:type="pct"/>
            <w:vAlign w:val="center"/>
          </w:tcPr>
          <w:p w14:paraId="512EDEB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3A49" w:rsidRPr="00A15FA3" w14:paraId="194AED7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CDF36D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A46B4B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58F7A5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3,5</w:t>
            </w:r>
          </w:p>
        </w:tc>
        <w:tc>
          <w:tcPr>
            <w:tcW w:w="416" w:type="pct"/>
            <w:vAlign w:val="center"/>
          </w:tcPr>
          <w:p w14:paraId="3C56303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185173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347" w:type="pct"/>
            <w:vAlign w:val="center"/>
          </w:tcPr>
          <w:p w14:paraId="79D91D6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8,4</w:t>
            </w:r>
          </w:p>
        </w:tc>
      </w:tr>
      <w:tr w:rsidR="00AD3A49" w:rsidRPr="00A15FA3" w14:paraId="366DBC2D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A8596D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1F9C74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65E8F3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74A9E39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48CD5D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19F3BB8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-</w:t>
            </w:r>
          </w:p>
        </w:tc>
      </w:tr>
      <w:tr w:rsidR="00AD3A49" w:rsidRPr="00A15FA3" w14:paraId="4D8FCD89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AD8E28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D7799F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05A0CF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3,5</w:t>
            </w:r>
          </w:p>
        </w:tc>
        <w:tc>
          <w:tcPr>
            <w:tcW w:w="416" w:type="pct"/>
            <w:vAlign w:val="center"/>
          </w:tcPr>
          <w:p w14:paraId="29B04C1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B6367C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3,8</w:t>
            </w:r>
          </w:p>
        </w:tc>
        <w:tc>
          <w:tcPr>
            <w:tcW w:w="347" w:type="pct"/>
            <w:vAlign w:val="center"/>
          </w:tcPr>
          <w:p w14:paraId="5F90B58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8,4</w:t>
            </w:r>
          </w:p>
        </w:tc>
      </w:tr>
      <w:tr w:rsidR="00AD3A49" w:rsidRPr="00A15FA3" w14:paraId="0A11C821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0CCD90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DAF070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EAEADA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18,8</w:t>
            </w:r>
          </w:p>
        </w:tc>
        <w:tc>
          <w:tcPr>
            <w:tcW w:w="416" w:type="pct"/>
            <w:vAlign w:val="center"/>
          </w:tcPr>
          <w:p w14:paraId="3E48CC6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15,0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9D5E16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18,8</w:t>
            </w:r>
          </w:p>
        </w:tc>
        <w:tc>
          <w:tcPr>
            <w:tcW w:w="347" w:type="pct"/>
            <w:vAlign w:val="center"/>
          </w:tcPr>
          <w:p w14:paraId="6D344A4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23,4</w:t>
            </w:r>
          </w:p>
        </w:tc>
      </w:tr>
      <w:tr w:rsidR="00AD3A49" w:rsidRPr="00A15FA3" w14:paraId="3939F156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737611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294BE0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F4A99A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60,0</w:t>
            </w:r>
          </w:p>
        </w:tc>
        <w:tc>
          <w:tcPr>
            <w:tcW w:w="416" w:type="pct"/>
            <w:vAlign w:val="center"/>
          </w:tcPr>
          <w:p w14:paraId="5BF5CC0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55,4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FA1D88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69,7</w:t>
            </w:r>
          </w:p>
        </w:tc>
        <w:tc>
          <w:tcPr>
            <w:tcW w:w="347" w:type="pct"/>
            <w:vAlign w:val="center"/>
          </w:tcPr>
          <w:p w14:paraId="7EFC89A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81,7</w:t>
            </w:r>
          </w:p>
        </w:tc>
      </w:tr>
      <w:tr w:rsidR="00AD3A49" w:rsidRPr="00A15FA3" w14:paraId="0798B7EE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EEC3B1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7A3F32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7B47E6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62612D3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30,9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50FCEF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0A84114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3A49" w:rsidRPr="00A15FA3" w14:paraId="578D50A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8D4C9B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64BBB1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256198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60,0</w:t>
            </w:r>
          </w:p>
        </w:tc>
        <w:tc>
          <w:tcPr>
            <w:tcW w:w="416" w:type="pct"/>
            <w:vAlign w:val="center"/>
          </w:tcPr>
          <w:p w14:paraId="3C1D5F2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70,9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DD732B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69,7</w:t>
            </w:r>
          </w:p>
        </w:tc>
        <w:tc>
          <w:tcPr>
            <w:tcW w:w="347" w:type="pct"/>
            <w:vAlign w:val="center"/>
          </w:tcPr>
          <w:p w14:paraId="53C2143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81,7</w:t>
            </w:r>
          </w:p>
        </w:tc>
      </w:tr>
      <w:tr w:rsidR="00AD3A49" w:rsidRPr="00A15FA3" w14:paraId="6D98BFD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35AE62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13BA8A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Ввод новых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8C1E3A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2146BD4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1D9320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7461F8F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3A49" w:rsidRPr="00A15FA3" w14:paraId="39ECD1CF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804B09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6F752B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92D29B8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34A65F9F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DAF2030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7272D1F0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3A49" w:rsidRPr="00A15FA3" w14:paraId="2EC1E0C8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4D39C22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3BD9FE6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500892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709AAD0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8ECDC2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31C6B2B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3A49" w:rsidRPr="00A15FA3" w14:paraId="0D2F40CF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ED9202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AB2C37E" w14:textId="77777777" w:rsidR="00AD3A49" w:rsidRPr="00A15FA3" w:rsidRDefault="00AD3A49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на другой объект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7029E6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4A82AE6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26983F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74F8F07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3A49" w:rsidRPr="00A15FA3" w14:paraId="2F30B3F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8D604A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57DC1D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481B43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6" w:type="pct"/>
            <w:vAlign w:val="center"/>
          </w:tcPr>
          <w:p w14:paraId="2EEB5F7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6BB69E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2EDB53F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3A49" w:rsidRPr="00A15FA3" w14:paraId="0D1CA17F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7A7431D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6A9DB2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D49485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6" w:type="pct"/>
            <w:vAlign w:val="center"/>
          </w:tcPr>
          <w:p w14:paraId="0F696EB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AC99AB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0341C48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3A49" w:rsidRPr="00A15FA3" w14:paraId="5BCD4677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E6C38B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38C7A79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одной добывающей скважины, т/</w:t>
            </w:r>
            <w:proofErr w:type="spell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>:</w:t>
            </w:r>
            <w:r>
              <w:rPr>
                <w:color w:val="000000"/>
              </w:rPr>
              <w:t xml:space="preserve"> </w:t>
            </w:r>
            <w:r w:rsidRPr="00A15FA3">
              <w:rPr>
                <w:color w:val="000000"/>
              </w:rPr>
              <w:t xml:space="preserve">по </w:t>
            </w:r>
            <w:r>
              <w:rPr>
                <w:color w:val="000000"/>
              </w:rPr>
              <w:t>н</w:t>
            </w:r>
            <w:r w:rsidRPr="00A15FA3">
              <w:rPr>
                <w:color w:val="000000"/>
              </w:rPr>
              <w:t>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E746F5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4,0</w:t>
            </w:r>
          </w:p>
        </w:tc>
        <w:tc>
          <w:tcPr>
            <w:tcW w:w="416" w:type="pct"/>
            <w:vAlign w:val="center"/>
          </w:tcPr>
          <w:p w14:paraId="33E0DA0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4188AC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3,3</w:t>
            </w:r>
          </w:p>
        </w:tc>
        <w:tc>
          <w:tcPr>
            <w:tcW w:w="347" w:type="pct"/>
            <w:vAlign w:val="center"/>
          </w:tcPr>
          <w:p w14:paraId="4C906DB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4,3</w:t>
            </w:r>
          </w:p>
        </w:tc>
      </w:tr>
      <w:tr w:rsidR="00AD3A49" w:rsidRPr="00A15FA3" w14:paraId="1674A96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D15264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F6A9D4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8218AA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10,0</w:t>
            </w:r>
          </w:p>
        </w:tc>
        <w:tc>
          <w:tcPr>
            <w:tcW w:w="416" w:type="pct"/>
            <w:vAlign w:val="center"/>
          </w:tcPr>
          <w:p w14:paraId="59D045C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16,9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6112CA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11,0</w:t>
            </w:r>
          </w:p>
        </w:tc>
        <w:tc>
          <w:tcPr>
            <w:tcW w:w="347" w:type="pct"/>
            <w:vAlign w:val="center"/>
          </w:tcPr>
          <w:p w14:paraId="7BEB8C5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23,4</w:t>
            </w:r>
          </w:p>
        </w:tc>
      </w:tr>
      <w:tr w:rsidR="00AD3A49" w:rsidRPr="00A15FA3" w14:paraId="214F7DA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492766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51D545E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 xml:space="preserve">:  </w:t>
            </w:r>
            <w:r>
              <w:rPr>
                <w:color w:val="000000"/>
              </w:rPr>
              <w:t xml:space="preserve"> </w:t>
            </w:r>
            <w:proofErr w:type="gramEnd"/>
            <w:r>
              <w:rPr>
                <w:color w:val="000000"/>
              </w:rPr>
              <w:t xml:space="preserve">                      </w:t>
            </w:r>
            <w:r w:rsidRPr="00A15FA3">
              <w:rPr>
                <w:color w:val="000000"/>
              </w:rPr>
              <w:t>по нефти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DE78BC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36E946F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E54B2F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0262BF3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D3A49" w:rsidRPr="00A15FA3" w14:paraId="5CEBBA83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1931D4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3D6CF1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2D4465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16" w:type="pct"/>
            <w:vAlign w:val="center"/>
          </w:tcPr>
          <w:p w14:paraId="049BE69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BE9D4B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347" w:type="pct"/>
            <w:vAlign w:val="center"/>
          </w:tcPr>
          <w:p w14:paraId="0491801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D3A49" w:rsidRPr="00A9345F" w14:paraId="141E5B8C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A5F0A5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B1D2BF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92B58B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416" w:type="pct"/>
            <w:vAlign w:val="center"/>
          </w:tcPr>
          <w:p w14:paraId="0EF7967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0,89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B53097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347" w:type="pct"/>
            <w:vAlign w:val="center"/>
          </w:tcPr>
          <w:p w14:paraId="4B9E548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  <w:tr w:rsidR="00AD3A49" w:rsidRPr="00A15FA3" w14:paraId="69D0E730" w14:textId="77777777" w:rsidTr="008E1B54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BAAD7C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425104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CEDB6E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416" w:type="pct"/>
            <w:vAlign w:val="center"/>
          </w:tcPr>
          <w:p w14:paraId="768D95B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0,89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0B5DF3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0,95</w:t>
            </w:r>
          </w:p>
        </w:tc>
        <w:tc>
          <w:tcPr>
            <w:tcW w:w="347" w:type="pct"/>
            <w:vAlign w:val="center"/>
          </w:tcPr>
          <w:p w14:paraId="4C40B79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0,99</w:t>
            </w:r>
          </w:p>
        </w:tc>
      </w:tr>
    </w:tbl>
    <w:p w14:paraId="239597C6" w14:textId="77777777" w:rsidR="00AD3A49" w:rsidRPr="00515E83" w:rsidRDefault="00AD3A49" w:rsidP="00AD3A49">
      <w:pPr>
        <w:pStyle w:val="Default"/>
      </w:pPr>
    </w:p>
    <w:p w14:paraId="3CEC4CD7" w14:textId="77777777" w:rsidR="00AD3A49" w:rsidRDefault="00AD3A49" w:rsidP="00AD3A49">
      <w:pPr>
        <w:pStyle w:val="Default"/>
      </w:pPr>
    </w:p>
    <w:p w14:paraId="31D300A1" w14:textId="0D1FDFE8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1ADD7FA2" w14:textId="3E7624BC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556C2869" w14:textId="315719B7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75824596" w14:textId="21B48FF8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2703D5F7" w14:textId="59343966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438AE1A2" w14:textId="41FEED0D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6BD8E675" w14:textId="7B0E156E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665911C6" w14:textId="020BB9AB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16DE7558" w14:textId="6F48687E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47DD8B1B" w14:textId="192E62DA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23930915" w14:textId="5AD033D5" w:rsidR="00AD3A49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p w14:paraId="7BB3EA13" w14:textId="77777777" w:rsidR="00EC2B30" w:rsidRDefault="00EC2B30" w:rsidP="00AD3A49">
      <w:pPr>
        <w:pStyle w:val="Default"/>
        <w:rPr>
          <w:b/>
          <w:sz w:val="20"/>
          <w:lang w:bidi="en-US"/>
        </w:rPr>
      </w:pPr>
    </w:p>
    <w:p w14:paraId="325F135E" w14:textId="0BA95F26" w:rsidR="00AD3A49" w:rsidRDefault="00AD3A49" w:rsidP="00AD3A49">
      <w:pPr>
        <w:pStyle w:val="Default"/>
        <w:rPr>
          <w:b/>
          <w:sz w:val="20"/>
          <w:lang w:bidi="en-US"/>
        </w:rPr>
      </w:pPr>
      <w:r w:rsidRPr="002260E9">
        <w:rPr>
          <w:b/>
          <w:sz w:val="20"/>
          <w:lang w:bidi="en-US"/>
        </w:rPr>
        <w:t>Таблица 3.2.</w:t>
      </w:r>
      <w:r w:rsidRPr="003A09D4">
        <w:rPr>
          <w:b/>
          <w:sz w:val="20"/>
          <w:lang w:bidi="en-US"/>
        </w:rPr>
        <w:t>1</w:t>
      </w:r>
      <w:r w:rsidR="00F1587C">
        <w:rPr>
          <w:b/>
          <w:sz w:val="20"/>
          <w:lang w:bidi="en-US"/>
        </w:rPr>
        <w:t>2</w:t>
      </w:r>
      <w:r w:rsidRPr="002260E9">
        <w:rPr>
          <w:b/>
          <w:sz w:val="20"/>
          <w:lang w:bidi="en-US"/>
        </w:rPr>
        <w:t xml:space="preserve"> – Сравнение проектных и фактических показателей разработки </w:t>
      </w:r>
      <w:r>
        <w:rPr>
          <w:b/>
          <w:sz w:val="20"/>
          <w:lang w:bidi="en-US"/>
        </w:rPr>
        <w:t>в целом по месторождению</w:t>
      </w:r>
    </w:p>
    <w:tbl>
      <w:tblPr>
        <w:tblW w:w="5472" w:type="pct"/>
        <w:tblInd w:w="-58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06"/>
        <w:gridCol w:w="6237"/>
        <w:gridCol w:w="853"/>
        <w:gridCol w:w="849"/>
        <w:gridCol w:w="851"/>
        <w:gridCol w:w="709"/>
      </w:tblGrid>
      <w:tr w:rsidR="00AD3A49" w:rsidRPr="00A15FA3" w14:paraId="6CF400AE" w14:textId="77777777" w:rsidTr="003053AD">
        <w:trPr>
          <w:trHeight w:val="20"/>
          <w:tblHeader/>
        </w:trPr>
        <w:tc>
          <w:tcPr>
            <w:tcW w:w="346" w:type="pct"/>
            <w:vMerge w:val="restart"/>
            <w:shd w:val="clear" w:color="auto" w:fill="auto"/>
            <w:vAlign w:val="center"/>
            <w:hideMark/>
          </w:tcPr>
          <w:p w14:paraId="0476C4EF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№№ п/п</w:t>
            </w:r>
          </w:p>
        </w:tc>
        <w:tc>
          <w:tcPr>
            <w:tcW w:w="3056" w:type="pct"/>
            <w:vMerge w:val="restart"/>
            <w:shd w:val="clear" w:color="auto" w:fill="auto"/>
            <w:noWrap/>
            <w:vAlign w:val="center"/>
            <w:hideMark/>
          </w:tcPr>
          <w:p w14:paraId="5B6DC722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Показатели</w:t>
            </w:r>
          </w:p>
        </w:tc>
        <w:tc>
          <w:tcPr>
            <w:tcW w:w="1598" w:type="pct"/>
            <w:gridSpan w:val="4"/>
          </w:tcPr>
          <w:p w14:paraId="1D7D5A0A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b/>
                <w:color w:val="000000"/>
              </w:rPr>
            </w:pPr>
            <w:r w:rsidRPr="00CB17A3">
              <w:rPr>
                <w:b/>
                <w:color w:val="000000"/>
              </w:rPr>
              <w:t>Годы</w:t>
            </w:r>
          </w:p>
        </w:tc>
      </w:tr>
      <w:tr w:rsidR="00AD3A49" w:rsidRPr="00A15FA3" w14:paraId="460E2DA5" w14:textId="77777777" w:rsidTr="003053AD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67CB0540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729553C5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b/>
                <w:color w:val="000000"/>
              </w:rPr>
            </w:pPr>
          </w:p>
        </w:tc>
        <w:tc>
          <w:tcPr>
            <w:tcW w:w="834" w:type="pct"/>
            <w:gridSpan w:val="2"/>
          </w:tcPr>
          <w:p w14:paraId="65BB9F81" w14:textId="77777777" w:rsidR="00AD3A49" w:rsidRPr="00C914FB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22</w:t>
            </w:r>
          </w:p>
        </w:tc>
        <w:tc>
          <w:tcPr>
            <w:tcW w:w="764" w:type="pct"/>
            <w:gridSpan w:val="2"/>
          </w:tcPr>
          <w:p w14:paraId="69E30A47" w14:textId="77777777" w:rsidR="00AD3A49" w:rsidRPr="00C914FB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C914FB">
              <w:rPr>
                <w:color w:val="000000"/>
              </w:rPr>
              <w:t>20</w:t>
            </w:r>
            <w:r>
              <w:rPr>
                <w:color w:val="000000"/>
              </w:rPr>
              <w:t>23</w:t>
            </w:r>
          </w:p>
        </w:tc>
      </w:tr>
      <w:tr w:rsidR="00AD3A49" w:rsidRPr="00A15FA3" w14:paraId="0C4F1452" w14:textId="77777777" w:rsidTr="003053AD">
        <w:trPr>
          <w:trHeight w:val="20"/>
          <w:tblHeader/>
        </w:trPr>
        <w:tc>
          <w:tcPr>
            <w:tcW w:w="346" w:type="pct"/>
            <w:vMerge/>
            <w:vAlign w:val="center"/>
            <w:hideMark/>
          </w:tcPr>
          <w:p w14:paraId="28F9E357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3056" w:type="pct"/>
            <w:vMerge/>
            <w:vAlign w:val="center"/>
            <w:hideMark/>
          </w:tcPr>
          <w:p w14:paraId="159356A0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b/>
                <w:color w:val="000000"/>
              </w:rPr>
            </w:pP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06EFFAE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416" w:type="pct"/>
            <w:shd w:val="clear" w:color="auto" w:fill="auto"/>
            <w:vAlign w:val="center"/>
          </w:tcPr>
          <w:p w14:paraId="4D53A1F5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C79157D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проект</w:t>
            </w:r>
          </w:p>
        </w:tc>
        <w:tc>
          <w:tcPr>
            <w:tcW w:w="347" w:type="pct"/>
            <w:shd w:val="clear" w:color="auto" w:fill="auto"/>
            <w:vAlign w:val="center"/>
          </w:tcPr>
          <w:p w14:paraId="6C3A1BF2" w14:textId="77777777" w:rsidR="00AD3A49" w:rsidRPr="00CB17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b/>
                <w:color w:val="000000"/>
              </w:rPr>
            </w:pPr>
            <w:r w:rsidRPr="00C914FB">
              <w:rPr>
                <w:color w:val="000000"/>
              </w:rPr>
              <w:t>факт</w:t>
            </w:r>
          </w:p>
        </w:tc>
      </w:tr>
      <w:tr w:rsidR="00AD3A49" w:rsidRPr="00A15FA3" w14:paraId="4C628FF1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50CB359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ED3338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76D785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59,6</w:t>
            </w:r>
          </w:p>
        </w:tc>
        <w:tc>
          <w:tcPr>
            <w:tcW w:w="416" w:type="pct"/>
            <w:vAlign w:val="center"/>
          </w:tcPr>
          <w:p w14:paraId="2DADC24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59,5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E03B5A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54,9</w:t>
            </w:r>
          </w:p>
        </w:tc>
        <w:tc>
          <w:tcPr>
            <w:tcW w:w="347" w:type="pct"/>
            <w:vAlign w:val="center"/>
          </w:tcPr>
          <w:p w14:paraId="6F5C8B8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56,0</w:t>
            </w:r>
          </w:p>
        </w:tc>
      </w:tr>
      <w:tr w:rsidR="00AD3A49" w:rsidRPr="00A15FA3" w14:paraId="3FE9AD07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C38E3C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D87DB6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4FF8032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1,3</w:t>
            </w:r>
          </w:p>
        </w:tc>
        <w:tc>
          <w:tcPr>
            <w:tcW w:w="416" w:type="pct"/>
            <w:vAlign w:val="center"/>
          </w:tcPr>
          <w:p w14:paraId="789E1D7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4DCB1A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3,2</w:t>
            </w:r>
          </w:p>
        </w:tc>
        <w:tc>
          <w:tcPr>
            <w:tcW w:w="347" w:type="pct"/>
            <w:vAlign w:val="center"/>
          </w:tcPr>
          <w:p w14:paraId="0198044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2,5</w:t>
            </w:r>
          </w:p>
        </w:tc>
      </w:tr>
      <w:tr w:rsidR="00AD3A49" w:rsidRPr="00A15FA3" w14:paraId="47638950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29FC21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5E56B1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D49DB1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58,3</w:t>
            </w:r>
          </w:p>
        </w:tc>
        <w:tc>
          <w:tcPr>
            <w:tcW w:w="416" w:type="pct"/>
            <w:vAlign w:val="center"/>
          </w:tcPr>
          <w:p w14:paraId="6567301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57,1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2ACAC4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51,7</w:t>
            </w:r>
          </w:p>
        </w:tc>
        <w:tc>
          <w:tcPr>
            <w:tcW w:w="347" w:type="pct"/>
            <w:vAlign w:val="center"/>
          </w:tcPr>
          <w:p w14:paraId="755B374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53,6</w:t>
            </w:r>
          </w:p>
        </w:tc>
      </w:tr>
      <w:tr w:rsidR="00AD3A49" w:rsidRPr="00A15FA3" w14:paraId="72E95474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50978DA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122972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нефти,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70DE90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689,5</w:t>
            </w:r>
          </w:p>
        </w:tc>
        <w:tc>
          <w:tcPr>
            <w:tcW w:w="416" w:type="pct"/>
            <w:vAlign w:val="center"/>
          </w:tcPr>
          <w:p w14:paraId="3BB1389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688,7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8D4AF2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744,4</w:t>
            </w:r>
          </w:p>
        </w:tc>
        <w:tc>
          <w:tcPr>
            <w:tcW w:w="347" w:type="pct"/>
            <w:vAlign w:val="center"/>
          </w:tcPr>
          <w:p w14:paraId="325145A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744,8</w:t>
            </w:r>
          </w:p>
        </w:tc>
      </w:tr>
      <w:tr w:rsidR="003053AD" w:rsidRPr="00A15FA3" w14:paraId="6F4A7D35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C59E8F6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04B2B44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извлечения нефти,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EC799F4" w14:textId="09B615F8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0,158</w:t>
            </w:r>
          </w:p>
        </w:tc>
        <w:tc>
          <w:tcPr>
            <w:tcW w:w="416" w:type="pct"/>
            <w:vAlign w:val="center"/>
          </w:tcPr>
          <w:p w14:paraId="4A6A2611" w14:textId="19D64C1D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0,158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54340E7" w14:textId="2BF9C60A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0,170</w:t>
            </w:r>
          </w:p>
        </w:tc>
        <w:tc>
          <w:tcPr>
            <w:tcW w:w="347" w:type="pct"/>
            <w:vAlign w:val="center"/>
          </w:tcPr>
          <w:p w14:paraId="601DB8E1" w14:textId="35662634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0,170</w:t>
            </w:r>
          </w:p>
        </w:tc>
      </w:tr>
      <w:tr w:rsidR="003053AD" w:rsidRPr="00A15FA3" w14:paraId="2FF0E64B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7B2428F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CB0156F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геологических запасов нефти,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A33009D" w14:textId="32734AEB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1,4</w:t>
            </w:r>
          </w:p>
        </w:tc>
        <w:tc>
          <w:tcPr>
            <w:tcW w:w="416" w:type="pct"/>
            <w:vAlign w:val="center"/>
          </w:tcPr>
          <w:p w14:paraId="11AB7735" w14:textId="0CA002A8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A08DC94" w14:textId="21A2AEDD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  <w:tc>
          <w:tcPr>
            <w:tcW w:w="347" w:type="pct"/>
            <w:vAlign w:val="center"/>
          </w:tcPr>
          <w:p w14:paraId="4103200A" w14:textId="20E2690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1,3</w:t>
            </w:r>
          </w:p>
        </w:tc>
      </w:tr>
      <w:tr w:rsidR="003053AD" w:rsidRPr="00A15FA3" w14:paraId="33840F05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7BF89BC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A13DDDF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7336F0F" w14:textId="4A0F3FE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4,5</w:t>
            </w:r>
          </w:p>
        </w:tc>
        <w:tc>
          <w:tcPr>
            <w:tcW w:w="416" w:type="pct"/>
            <w:vAlign w:val="center"/>
          </w:tcPr>
          <w:p w14:paraId="5B384B05" w14:textId="6EA1E0C0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9A2DDFA" w14:textId="2AE9E0D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4,1</w:t>
            </w:r>
          </w:p>
        </w:tc>
        <w:tc>
          <w:tcPr>
            <w:tcW w:w="347" w:type="pct"/>
            <w:vAlign w:val="center"/>
          </w:tcPr>
          <w:p w14:paraId="182A8D86" w14:textId="234E6E2C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4,2</w:t>
            </w:r>
          </w:p>
        </w:tc>
      </w:tr>
      <w:tr w:rsidR="003053AD" w:rsidRPr="00A15FA3" w14:paraId="17B54334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C40F547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30E830E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Темп отбора от текущих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EC6770B" w14:textId="0123F100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8,4</w:t>
            </w:r>
          </w:p>
        </w:tc>
        <w:tc>
          <w:tcPr>
            <w:tcW w:w="416" w:type="pct"/>
            <w:vAlign w:val="center"/>
          </w:tcPr>
          <w:p w14:paraId="0ED1BB5D" w14:textId="0BF81694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F0D9483" w14:textId="1C575D63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8,5</w:t>
            </w:r>
          </w:p>
        </w:tc>
        <w:tc>
          <w:tcPr>
            <w:tcW w:w="347" w:type="pct"/>
            <w:vAlign w:val="center"/>
          </w:tcPr>
          <w:p w14:paraId="67072221" w14:textId="307E6AA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8,7</w:t>
            </w:r>
          </w:p>
        </w:tc>
      </w:tr>
      <w:tr w:rsidR="003053AD" w:rsidRPr="00A15FA3" w14:paraId="6EBFE78B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FDFD4FE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8FAE977" w14:textId="77777777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Отбор от начальных извлекаемых запасов,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CDB6839" w14:textId="10E5D219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51,6</w:t>
            </w:r>
          </w:p>
        </w:tc>
        <w:tc>
          <w:tcPr>
            <w:tcW w:w="416" w:type="pct"/>
            <w:vAlign w:val="center"/>
          </w:tcPr>
          <w:p w14:paraId="083A456D" w14:textId="7EC01469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51,5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E861DAC" w14:textId="79B554AD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55,7</w:t>
            </w:r>
          </w:p>
        </w:tc>
        <w:tc>
          <w:tcPr>
            <w:tcW w:w="347" w:type="pct"/>
            <w:vAlign w:val="center"/>
          </w:tcPr>
          <w:p w14:paraId="3A2D165E" w14:textId="5A172DA5" w:rsidR="003053AD" w:rsidRPr="00A15FA3" w:rsidRDefault="003053AD" w:rsidP="003053AD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55,7</w:t>
            </w:r>
          </w:p>
        </w:tc>
      </w:tr>
      <w:tr w:rsidR="00AD3A49" w:rsidRPr="00A15FA3" w14:paraId="7CFA0EEB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53229FB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2559EE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9BE981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0,529</w:t>
            </w:r>
          </w:p>
        </w:tc>
        <w:tc>
          <w:tcPr>
            <w:tcW w:w="416" w:type="pct"/>
            <w:vAlign w:val="center"/>
          </w:tcPr>
          <w:p w14:paraId="7FDE0BA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0,529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4725A0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0,488</w:t>
            </w:r>
          </w:p>
        </w:tc>
        <w:tc>
          <w:tcPr>
            <w:tcW w:w="347" w:type="pct"/>
            <w:vAlign w:val="center"/>
          </w:tcPr>
          <w:p w14:paraId="31F41C9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0,504</w:t>
            </w:r>
          </w:p>
        </w:tc>
      </w:tr>
      <w:tr w:rsidR="00AD3A49" w:rsidRPr="00A15FA3" w14:paraId="10B7ECB7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201B387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F51369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газа, </w:t>
            </w:r>
            <w:proofErr w:type="gramStart"/>
            <w:r w:rsidRPr="00A15FA3">
              <w:rPr>
                <w:color w:val="000000"/>
              </w:rPr>
              <w:t>млн.м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9A936F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4,698</w:t>
            </w:r>
          </w:p>
        </w:tc>
        <w:tc>
          <w:tcPr>
            <w:tcW w:w="416" w:type="pct"/>
            <w:vAlign w:val="center"/>
          </w:tcPr>
          <w:p w14:paraId="6BAFA82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4,698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4CD3DAE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5,186</w:t>
            </w:r>
          </w:p>
        </w:tc>
        <w:tc>
          <w:tcPr>
            <w:tcW w:w="347" w:type="pct"/>
            <w:vAlign w:val="center"/>
          </w:tcPr>
          <w:p w14:paraId="7682BDC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5,202</w:t>
            </w:r>
          </w:p>
        </w:tc>
      </w:tr>
      <w:tr w:rsidR="00AD3A49" w:rsidRPr="00A15FA3" w14:paraId="7ED6A5E2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B00E58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C73071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Газовый фактор, м</w:t>
            </w:r>
            <w:r w:rsidRPr="00A15FA3">
              <w:rPr>
                <w:color w:val="000000"/>
                <w:vertAlign w:val="superscript"/>
              </w:rPr>
              <w:t>3</w:t>
            </w:r>
            <w:r w:rsidRPr="00A15FA3">
              <w:rPr>
                <w:color w:val="000000"/>
              </w:rPr>
              <w:t>/т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3E5136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8,9</w:t>
            </w:r>
          </w:p>
        </w:tc>
        <w:tc>
          <w:tcPr>
            <w:tcW w:w="416" w:type="pct"/>
            <w:vAlign w:val="center"/>
          </w:tcPr>
          <w:p w14:paraId="5625C92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2A2D79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8,9</w:t>
            </w:r>
          </w:p>
        </w:tc>
        <w:tc>
          <w:tcPr>
            <w:tcW w:w="347" w:type="pct"/>
            <w:vAlign w:val="center"/>
          </w:tcPr>
          <w:p w14:paraId="3C36012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9,0</w:t>
            </w:r>
          </w:p>
        </w:tc>
      </w:tr>
      <w:tr w:rsidR="00AD3A49" w:rsidRPr="00A15FA3" w14:paraId="2C42B294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BA6BDD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6CDF34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5FB465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309,2</w:t>
            </w:r>
          </w:p>
        </w:tc>
        <w:tc>
          <w:tcPr>
            <w:tcW w:w="416" w:type="pct"/>
            <w:vAlign w:val="center"/>
          </w:tcPr>
          <w:p w14:paraId="43C60CA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318,0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FE08AE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303,8</w:t>
            </w:r>
          </w:p>
        </w:tc>
        <w:tc>
          <w:tcPr>
            <w:tcW w:w="347" w:type="pct"/>
            <w:vAlign w:val="center"/>
          </w:tcPr>
          <w:p w14:paraId="043CD1A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360,1</w:t>
            </w:r>
          </w:p>
        </w:tc>
      </w:tr>
      <w:tr w:rsidR="00AD3A49" w:rsidRPr="00A15FA3" w14:paraId="556C55CB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5C9AE3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752DFEC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094D17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3,2</w:t>
            </w:r>
          </w:p>
        </w:tc>
        <w:tc>
          <w:tcPr>
            <w:tcW w:w="416" w:type="pct"/>
            <w:vAlign w:val="center"/>
          </w:tcPr>
          <w:p w14:paraId="6835B28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F0DCFA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color w:val="000000"/>
              </w:rPr>
              <w:t>6,5</w:t>
            </w:r>
          </w:p>
        </w:tc>
        <w:tc>
          <w:tcPr>
            <w:tcW w:w="347" w:type="pct"/>
            <w:vAlign w:val="center"/>
          </w:tcPr>
          <w:p w14:paraId="7FE37E2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3,2</w:t>
            </w:r>
          </w:p>
        </w:tc>
      </w:tr>
      <w:tr w:rsidR="00AD3A49" w:rsidRPr="00A15FA3" w14:paraId="3920AFFB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82437A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0787CA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953E5B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306,0</w:t>
            </w:r>
          </w:p>
        </w:tc>
        <w:tc>
          <w:tcPr>
            <w:tcW w:w="416" w:type="pct"/>
            <w:vAlign w:val="center"/>
          </w:tcPr>
          <w:p w14:paraId="72A09AC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314,4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65DF94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297,3</w:t>
            </w:r>
          </w:p>
        </w:tc>
        <w:tc>
          <w:tcPr>
            <w:tcW w:w="347" w:type="pct"/>
            <w:vAlign w:val="center"/>
          </w:tcPr>
          <w:p w14:paraId="2E316C9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356,9</w:t>
            </w:r>
          </w:p>
        </w:tc>
      </w:tr>
      <w:tr w:rsidR="00AD3A49" w:rsidRPr="00A15FA3" w14:paraId="2EA36B2C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360C0E1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78492D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добыча жидкости, </w:t>
            </w:r>
            <w:proofErr w:type="spellStart"/>
            <w:proofErr w:type="gramStart"/>
            <w:r w:rsidRPr="00A15FA3">
              <w:rPr>
                <w:color w:val="000000"/>
              </w:rPr>
              <w:t>тыс.т</w:t>
            </w:r>
            <w:proofErr w:type="spellEnd"/>
            <w:proofErr w:type="gram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4032FA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2347,9</w:t>
            </w:r>
          </w:p>
        </w:tc>
        <w:tc>
          <w:tcPr>
            <w:tcW w:w="416" w:type="pct"/>
            <w:vAlign w:val="center"/>
          </w:tcPr>
          <w:p w14:paraId="094908A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2356,5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1DE558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2648,0</w:t>
            </w:r>
          </w:p>
        </w:tc>
        <w:tc>
          <w:tcPr>
            <w:tcW w:w="347" w:type="pct"/>
            <w:vAlign w:val="center"/>
          </w:tcPr>
          <w:p w14:paraId="5983C18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2716,6</w:t>
            </w:r>
          </w:p>
        </w:tc>
      </w:tr>
      <w:tr w:rsidR="00AD3A49" w:rsidRPr="00A15FA3" w14:paraId="656F629D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E5353B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DC09B4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Обводненность продукции (по весу), %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111EB4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80,7</w:t>
            </w:r>
          </w:p>
        </w:tc>
        <w:tc>
          <w:tcPr>
            <w:tcW w:w="416" w:type="pct"/>
            <w:vAlign w:val="center"/>
          </w:tcPr>
          <w:p w14:paraId="777BDFA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63EFF5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81,9</w:t>
            </w:r>
          </w:p>
        </w:tc>
        <w:tc>
          <w:tcPr>
            <w:tcW w:w="347" w:type="pct"/>
            <w:vAlign w:val="center"/>
          </w:tcPr>
          <w:p w14:paraId="19D6EDD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84,4</w:t>
            </w:r>
          </w:p>
        </w:tc>
      </w:tr>
      <w:tr w:rsidR="00AD3A49" w:rsidRPr="00A15FA3" w14:paraId="6C5DF6C6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7D27177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FBD43A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AD8E8F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59,4</w:t>
            </w:r>
          </w:p>
        </w:tc>
        <w:tc>
          <w:tcPr>
            <w:tcW w:w="416" w:type="pct"/>
            <w:vAlign w:val="center"/>
          </w:tcPr>
          <w:p w14:paraId="6E6ECF6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30,9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C189EA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50,8</w:t>
            </w:r>
          </w:p>
        </w:tc>
        <w:tc>
          <w:tcPr>
            <w:tcW w:w="347" w:type="pct"/>
            <w:vAlign w:val="center"/>
          </w:tcPr>
          <w:p w14:paraId="478C4C7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21,8</w:t>
            </w:r>
          </w:p>
        </w:tc>
      </w:tr>
      <w:tr w:rsidR="00AD3A49" w:rsidRPr="00A15FA3" w14:paraId="34FDF38A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6BD0F4B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19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A48711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переходящих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8272EC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80,9</w:t>
            </w:r>
          </w:p>
        </w:tc>
        <w:tc>
          <w:tcPr>
            <w:tcW w:w="416" w:type="pct"/>
            <w:vAlign w:val="center"/>
          </w:tcPr>
          <w:p w14:paraId="723AAE0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81,9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033610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82,6</w:t>
            </w:r>
          </w:p>
        </w:tc>
        <w:tc>
          <w:tcPr>
            <w:tcW w:w="347" w:type="pct"/>
            <w:vAlign w:val="center"/>
          </w:tcPr>
          <w:p w14:paraId="5E1DB6E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85,0</w:t>
            </w:r>
          </w:p>
        </w:tc>
      </w:tr>
      <w:tr w:rsidR="00AD3A49" w:rsidRPr="00A15FA3" w14:paraId="6A77E9CD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0D74BD2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288D6E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Закачка рабочего агента (вода), </w:t>
            </w:r>
            <w:proofErr w:type="gramStart"/>
            <w:r w:rsidRPr="00A15FA3">
              <w:rPr>
                <w:color w:val="000000"/>
              </w:rPr>
              <w:t>тыс.м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6A9716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217,1</w:t>
            </w:r>
          </w:p>
        </w:tc>
        <w:tc>
          <w:tcPr>
            <w:tcW w:w="416" w:type="pct"/>
            <w:vAlign w:val="center"/>
          </w:tcPr>
          <w:p w14:paraId="0D703E3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238,3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60F3D2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216,6</w:t>
            </w:r>
          </w:p>
        </w:tc>
        <w:tc>
          <w:tcPr>
            <w:tcW w:w="347" w:type="pct"/>
            <w:vAlign w:val="center"/>
          </w:tcPr>
          <w:p w14:paraId="31AA39C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281,0</w:t>
            </w:r>
          </w:p>
        </w:tc>
      </w:tr>
      <w:tr w:rsidR="00AD3A49" w:rsidRPr="00A15FA3" w14:paraId="3F64B6F0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5513B2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21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856632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Накопленная закачка рабочего агента (вода), </w:t>
            </w:r>
            <w:proofErr w:type="gramStart"/>
            <w:r w:rsidRPr="00A15FA3">
              <w:rPr>
                <w:color w:val="000000"/>
              </w:rPr>
              <w:t>тыс.м</w:t>
            </w:r>
            <w:proofErr w:type="gramEnd"/>
            <w:r w:rsidRPr="00A15FA3">
              <w:rPr>
                <w:color w:val="000000"/>
                <w:vertAlign w:val="superscript"/>
              </w:rPr>
              <w:t>3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526231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1570,5</w:t>
            </w:r>
          </w:p>
        </w:tc>
        <w:tc>
          <w:tcPr>
            <w:tcW w:w="416" w:type="pct"/>
            <w:vAlign w:val="center"/>
          </w:tcPr>
          <w:p w14:paraId="331DCA8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1589,4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8EE8ED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1787,1</w:t>
            </w:r>
          </w:p>
        </w:tc>
        <w:tc>
          <w:tcPr>
            <w:tcW w:w="347" w:type="pct"/>
            <w:vAlign w:val="center"/>
          </w:tcPr>
          <w:p w14:paraId="12EA3E4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1870,4</w:t>
            </w:r>
          </w:p>
        </w:tc>
      </w:tr>
      <w:tr w:rsidR="00AD3A49" w:rsidRPr="00A15FA3" w14:paraId="52CAE4AE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15CADA0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21BD56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Ввод новых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0D792F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6" w:type="pct"/>
            <w:vAlign w:val="center"/>
          </w:tcPr>
          <w:p w14:paraId="092EA5F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DA1B51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1FAD34A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3A49" w:rsidRPr="00A15FA3" w14:paraId="28A15067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  <w:hideMark/>
          </w:tcPr>
          <w:p w14:paraId="4CB3CF8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292CA87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эксплуатационного бурения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1468DFB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416" w:type="pct"/>
            <w:vAlign w:val="center"/>
          </w:tcPr>
          <w:p w14:paraId="7AC19FFC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1238386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7A79AAFB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3A49" w:rsidRPr="00A15FA3" w14:paraId="5EF51501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4F964493" w14:textId="77777777" w:rsidR="00AD3A49" w:rsidRPr="00785D6E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4</w:t>
            </w:r>
          </w:p>
        </w:tc>
        <w:tc>
          <w:tcPr>
            <w:tcW w:w="3056" w:type="pct"/>
            <w:shd w:val="clear" w:color="auto" w:fill="auto"/>
            <w:noWrap/>
            <w:vAlign w:val="center"/>
          </w:tcPr>
          <w:p w14:paraId="52D1AE5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из консервации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11A31DF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74F811EC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6BD489BC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53B4ED01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3A49" w:rsidRPr="00A15FA3" w14:paraId="50082E37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7B33B8C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5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A4590D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Выбытие добывающих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29D1CE5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70E5915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206414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350305F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D3A49" w:rsidRPr="00A15FA3" w14:paraId="7FA1741A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4E1E63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2</w:t>
            </w:r>
            <w:r>
              <w:rPr>
                <w:color w:val="000000"/>
              </w:rPr>
              <w:t>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494AD8CD" w14:textId="77777777" w:rsidR="00AD3A49" w:rsidRPr="00A15FA3" w:rsidRDefault="00AD3A49" w:rsidP="008E1B54">
            <w:pPr>
              <w:widowControl/>
              <w:autoSpaceDE/>
              <w:autoSpaceDN/>
              <w:adjustRightInd/>
              <w:jc w:val="right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в консервацию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76C091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66A672C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A8F177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7E82EBE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</w:tr>
      <w:tr w:rsidR="00AD3A49" w:rsidRPr="00A15FA3" w14:paraId="6E1A0644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FF012A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807E78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24A310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416" w:type="pct"/>
            <w:vAlign w:val="center"/>
          </w:tcPr>
          <w:p w14:paraId="4347FDF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BE5A79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47" w:type="pct"/>
            <w:vAlign w:val="center"/>
          </w:tcPr>
          <w:p w14:paraId="745B500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AD3A49" w:rsidRPr="00A15FA3" w14:paraId="79A1AC01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776F43E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28DEA9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Действующий фонд добывающих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96D505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416" w:type="pct"/>
            <w:vAlign w:val="center"/>
          </w:tcPr>
          <w:p w14:paraId="11AFD6E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1D4165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47" w:type="pct"/>
            <w:vAlign w:val="center"/>
          </w:tcPr>
          <w:p w14:paraId="606ABB5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AD3A49" w:rsidRPr="00A15FA3" w14:paraId="1D245C1D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4A50936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034C08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Ввод нагнетательных скважин под закачку,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2CB8FA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6653D15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893BDB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16E2FD8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3A49" w:rsidRPr="00A15FA3" w14:paraId="421E61F7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6EE8FF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916B36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outlineLvl w:val="0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в т.ч.: из бурения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6EC5B3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44752C8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E3AB43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0D20E5D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3A49" w:rsidRPr="00A15FA3" w14:paraId="3B6DFF6C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2A11A0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971059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outlineLvl w:val="0"/>
              <w:rPr>
                <w:i/>
                <w:iCs/>
                <w:color w:val="000000"/>
              </w:rPr>
            </w:pPr>
            <w:r w:rsidRPr="00A15FA3">
              <w:rPr>
                <w:i/>
                <w:iCs/>
                <w:color w:val="000000"/>
              </w:rPr>
              <w:t>из добывающего фонда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FF14E4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07549F0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5465DA4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1</w:t>
            </w:r>
          </w:p>
        </w:tc>
        <w:tc>
          <w:tcPr>
            <w:tcW w:w="347" w:type="pct"/>
            <w:vAlign w:val="center"/>
          </w:tcPr>
          <w:p w14:paraId="6274F1D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0</w:t>
            </w:r>
          </w:p>
        </w:tc>
      </w:tr>
      <w:tr w:rsidR="00AD3A49" w:rsidRPr="00A15FA3" w14:paraId="5AB2CBF8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5ECAEE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2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3FF61A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Выбытие нагнетательных скважин,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575266A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6" w:type="pct"/>
            <w:vAlign w:val="center"/>
          </w:tcPr>
          <w:p w14:paraId="0F3857A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F88673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47" w:type="pct"/>
            <w:vAlign w:val="center"/>
          </w:tcPr>
          <w:p w14:paraId="2EED250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</w:tr>
      <w:tr w:rsidR="00AD3A49" w:rsidRPr="00A15FA3" w14:paraId="71CFA2CA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1847D30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67820B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Фонд нагнетательных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98AFC0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6" w:type="pct"/>
            <w:vAlign w:val="center"/>
          </w:tcPr>
          <w:p w14:paraId="03F31DD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0CD7D2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47" w:type="pct"/>
            <w:vAlign w:val="center"/>
          </w:tcPr>
          <w:p w14:paraId="0647212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D3A49" w:rsidRPr="00A15FA3" w14:paraId="1DFEEF6B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45A5267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BC2035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Действующий фонд нагнетательных скважин на конец года,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D07057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6" w:type="pct"/>
            <w:vAlign w:val="center"/>
          </w:tcPr>
          <w:p w14:paraId="6169463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EB7E80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47" w:type="pct"/>
            <w:vAlign w:val="center"/>
          </w:tcPr>
          <w:p w14:paraId="104E116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AD3A49" w:rsidRPr="00A15FA3" w14:paraId="27545F6D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5833A28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5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4FEEF9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одной добывающей скважины, т/</w:t>
            </w:r>
            <w:proofErr w:type="spell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>:</w:t>
            </w:r>
            <w:r>
              <w:rPr>
                <w:color w:val="000000"/>
              </w:rPr>
              <w:t xml:space="preserve"> </w:t>
            </w:r>
            <w:r w:rsidRPr="00A15FA3">
              <w:rPr>
                <w:color w:val="000000"/>
              </w:rPr>
              <w:t xml:space="preserve">по </w:t>
            </w:r>
            <w:r>
              <w:rPr>
                <w:color w:val="000000"/>
              </w:rPr>
              <w:t>н</w:t>
            </w:r>
            <w:r w:rsidRPr="00A15FA3">
              <w:rPr>
                <w:color w:val="000000"/>
              </w:rPr>
              <w:t>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DF5B2C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4,0</w:t>
            </w:r>
          </w:p>
        </w:tc>
        <w:tc>
          <w:tcPr>
            <w:tcW w:w="416" w:type="pct"/>
            <w:vAlign w:val="center"/>
          </w:tcPr>
          <w:p w14:paraId="75D7C43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19083D1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347" w:type="pct"/>
            <w:vAlign w:val="center"/>
          </w:tcPr>
          <w:p w14:paraId="501DEE86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3,6</w:t>
            </w:r>
          </w:p>
        </w:tc>
      </w:tr>
      <w:tr w:rsidR="00AD3A49" w:rsidRPr="00A15FA3" w14:paraId="44D85FEA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6ADD9CC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 w:rsidRPr="00785D6E">
              <w:rPr>
                <w:color w:val="000000"/>
              </w:rPr>
              <w:t>3</w:t>
            </w:r>
            <w:r>
              <w:rPr>
                <w:color w:val="000000"/>
              </w:rPr>
              <w:t>6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2D489B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EB4CC7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20,8</w:t>
            </w:r>
          </w:p>
        </w:tc>
        <w:tc>
          <w:tcPr>
            <w:tcW w:w="416" w:type="pct"/>
            <w:vAlign w:val="center"/>
          </w:tcPr>
          <w:p w14:paraId="39158D0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AD1546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20,4</w:t>
            </w:r>
          </w:p>
        </w:tc>
        <w:tc>
          <w:tcPr>
            <w:tcW w:w="347" w:type="pct"/>
            <w:vAlign w:val="center"/>
          </w:tcPr>
          <w:p w14:paraId="1B9F2EF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22,8</w:t>
            </w:r>
          </w:p>
        </w:tc>
      </w:tr>
      <w:tr w:rsidR="00AD3A49" w:rsidRPr="00A15FA3" w14:paraId="65E7D01E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3BE46CB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452BD17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Среднесуточный дебит новых скважин, т/</w:t>
            </w:r>
            <w:proofErr w:type="spellStart"/>
            <w:proofErr w:type="gramStart"/>
            <w:r w:rsidRPr="00A15FA3">
              <w:rPr>
                <w:color w:val="000000"/>
              </w:rPr>
              <w:t>сут</w:t>
            </w:r>
            <w:proofErr w:type="spellEnd"/>
            <w:r w:rsidRPr="00A15FA3">
              <w:rPr>
                <w:color w:val="000000"/>
              </w:rPr>
              <w:t xml:space="preserve">:  </w:t>
            </w:r>
            <w:r>
              <w:rPr>
                <w:color w:val="000000"/>
              </w:rPr>
              <w:t xml:space="preserve"> </w:t>
            </w:r>
            <w:proofErr w:type="gramEnd"/>
            <w:r>
              <w:rPr>
                <w:color w:val="000000"/>
              </w:rPr>
              <w:t xml:space="preserve">                      </w:t>
            </w:r>
            <w:r w:rsidRPr="00A15FA3">
              <w:rPr>
                <w:color w:val="000000"/>
              </w:rPr>
              <w:t>по нефти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3D0ECC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6,1</w:t>
            </w:r>
          </w:p>
        </w:tc>
        <w:tc>
          <w:tcPr>
            <w:tcW w:w="416" w:type="pct"/>
            <w:vAlign w:val="center"/>
          </w:tcPr>
          <w:p w14:paraId="7BD735C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12,6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0A37AD5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15,0</w:t>
            </w:r>
          </w:p>
        </w:tc>
        <w:tc>
          <w:tcPr>
            <w:tcW w:w="347" w:type="pct"/>
            <w:vAlign w:val="center"/>
          </w:tcPr>
          <w:p w14:paraId="1501174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13,0</w:t>
            </w:r>
          </w:p>
        </w:tc>
      </w:tr>
      <w:tr w:rsidR="00AD3A49" w:rsidRPr="00A15FA3" w14:paraId="2CFA0DB5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928055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5F627AE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color w:val="000000"/>
              </w:rPr>
            </w:pPr>
            <w:r w:rsidRPr="00A15FA3">
              <w:rPr>
                <w:color w:val="000000"/>
              </w:rPr>
              <w:t>по жидкости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012D48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15,2</w:t>
            </w:r>
          </w:p>
        </w:tc>
        <w:tc>
          <w:tcPr>
            <w:tcW w:w="416" w:type="pct"/>
            <w:vAlign w:val="center"/>
          </w:tcPr>
          <w:p w14:paraId="4D6F1CB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18,2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AAEBAF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25,0</w:t>
            </w:r>
          </w:p>
        </w:tc>
        <w:tc>
          <w:tcPr>
            <w:tcW w:w="347" w:type="pct"/>
            <w:vAlign w:val="center"/>
          </w:tcPr>
          <w:p w14:paraId="5C470E3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16,6</w:t>
            </w:r>
          </w:p>
        </w:tc>
      </w:tr>
      <w:tr w:rsidR="00AD3A49" w:rsidRPr="00A15FA3" w14:paraId="03C17DE9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FECA08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056" w:type="pct"/>
            <w:shd w:val="clear" w:color="auto" w:fill="auto"/>
            <w:vAlign w:val="center"/>
            <w:hideMark/>
          </w:tcPr>
          <w:p w14:paraId="03D7821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Среднесуточная приемистость одной нагнетательной скважины, м</w:t>
            </w:r>
            <w:r w:rsidRPr="00A15FA3">
              <w:rPr>
                <w:color w:val="000000"/>
                <w:vertAlign w:val="superscript"/>
              </w:rPr>
              <w:t>3</w:t>
            </w:r>
            <w:r w:rsidRPr="00A15FA3">
              <w:rPr>
                <w:color w:val="000000"/>
              </w:rPr>
              <w:t>/</w:t>
            </w:r>
            <w:proofErr w:type="spellStart"/>
            <w:r w:rsidRPr="00A15FA3">
              <w:rPr>
                <w:color w:val="000000"/>
              </w:rPr>
              <w:t>сут</w:t>
            </w:r>
            <w:proofErr w:type="spellEnd"/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7DA54E9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69,6</w:t>
            </w:r>
          </w:p>
        </w:tc>
        <w:tc>
          <w:tcPr>
            <w:tcW w:w="416" w:type="pct"/>
            <w:vAlign w:val="center"/>
          </w:tcPr>
          <w:p w14:paraId="49C3F7B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72,9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7E0284E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69,4</w:t>
            </w:r>
          </w:p>
        </w:tc>
        <w:tc>
          <w:tcPr>
            <w:tcW w:w="347" w:type="pct"/>
            <w:vAlign w:val="center"/>
          </w:tcPr>
          <w:p w14:paraId="41B2CF24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87,1</w:t>
            </w:r>
          </w:p>
        </w:tc>
      </w:tr>
      <w:tr w:rsidR="00AD3A49" w:rsidRPr="00A9345F" w14:paraId="60B496AD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3108015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B28AB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использования фонда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2572DA3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416" w:type="pct"/>
            <w:vAlign w:val="center"/>
          </w:tcPr>
          <w:p w14:paraId="657E779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FBED099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347" w:type="pct"/>
            <w:vAlign w:val="center"/>
          </w:tcPr>
          <w:p w14:paraId="165547EA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3A49" w:rsidRPr="00A15FA3" w14:paraId="40E82633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0B054D4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657376B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эксплуатации добывающих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199EFC7E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416" w:type="pct"/>
            <w:vAlign w:val="center"/>
          </w:tcPr>
          <w:p w14:paraId="03491A5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2684F1D2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347" w:type="pct"/>
            <w:vAlign w:val="center"/>
          </w:tcPr>
          <w:p w14:paraId="553DDA2F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  <w:tr w:rsidR="00AD3A49" w:rsidRPr="00A15FA3" w14:paraId="0B8A10EB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250E464D" w14:textId="77777777" w:rsidR="00AD3A49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056" w:type="pct"/>
            <w:shd w:val="clear" w:color="auto" w:fill="auto"/>
            <w:noWrap/>
            <w:vAlign w:val="center"/>
          </w:tcPr>
          <w:p w14:paraId="2FABAE4C" w14:textId="77777777" w:rsidR="00AD3A49" w:rsidRPr="00ED523C" w:rsidRDefault="00AD3A49" w:rsidP="008E1B54">
            <w:pPr>
              <w:widowControl/>
              <w:autoSpaceDE/>
              <w:autoSpaceDN/>
              <w:adjustRightInd/>
              <w:ind w:left="-57" w:right="-57"/>
              <w:jc w:val="right"/>
              <w:rPr>
                <w:i/>
                <w:iCs/>
                <w:color w:val="000000"/>
              </w:rPr>
            </w:pPr>
            <w:r w:rsidRPr="00ED523C">
              <w:rPr>
                <w:i/>
                <w:iCs/>
                <w:color w:val="000000"/>
              </w:rPr>
              <w:t>в т.ч.: новых скважин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84A6788" w14:textId="77777777" w:rsidR="00AD3A49" w:rsidRPr="00AA21E0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AA21E0">
              <w:rPr>
                <w:i/>
                <w:iCs/>
                <w:color w:val="000000"/>
              </w:rPr>
              <w:t>0,90</w:t>
            </w:r>
          </w:p>
        </w:tc>
        <w:tc>
          <w:tcPr>
            <w:tcW w:w="416" w:type="pct"/>
            <w:vAlign w:val="center"/>
          </w:tcPr>
          <w:p w14:paraId="0972C904" w14:textId="77777777" w:rsidR="00AD3A49" w:rsidRPr="00AA21E0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AA21E0">
              <w:rPr>
                <w:i/>
                <w:iCs/>
                <w:color w:val="000000"/>
              </w:rPr>
              <w:t>0,53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396548E" w14:textId="77777777" w:rsidR="00AD3A49" w:rsidRPr="00AA21E0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AA21E0">
              <w:rPr>
                <w:i/>
                <w:iCs/>
                <w:color w:val="000000"/>
              </w:rPr>
              <w:t>0,90</w:t>
            </w:r>
          </w:p>
        </w:tc>
        <w:tc>
          <w:tcPr>
            <w:tcW w:w="347" w:type="pct"/>
            <w:vAlign w:val="center"/>
          </w:tcPr>
          <w:p w14:paraId="0936849C" w14:textId="77777777" w:rsidR="00AD3A49" w:rsidRPr="00AA21E0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rPr>
                <w:i/>
                <w:iCs/>
                <w:color w:val="000000"/>
              </w:rPr>
            </w:pPr>
            <w:r w:rsidRPr="00AA21E0">
              <w:rPr>
                <w:i/>
                <w:iCs/>
                <w:color w:val="000000"/>
              </w:rPr>
              <w:t>0,53</w:t>
            </w:r>
          </w:p>
        </w:tc>
      </w:tr>
      <w:tr w:rsidR="00AD3A49" w:rsidRPr="00A15FA3" w14:paraId="5BF09A86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4AB7BC5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05C165EC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 xml:space="preserve">Коэффициент использования фонда нагнетательных </w:t>
            </w:r>
            <w:proofErr w:type="spellStart"/>
            <w:r w:rsidRPr="00A15FA3">
              <w:rPr>
                <w:color w:val="000000"/>
              </w:rPr>
              <w:t>скв</w:t>
            </w:r>
            <w:proofErr w:type="spellEnd"/>
            <w:r>
              <w:rPr>
                <w:color w:val="000000"/>
              </w:rPr>
              <w:t>.</w:t>
            </w:r>
            <w:r w:rsidRPr="00A15FA3">
              <w:rPr>
                <w:color w:val="000000"/>
              </w:rPr>
              <w:t>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676FBC1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416" w:type="pct"/>
            <w:vAlign w:val="center"/>
          </w:tcPr>
          <w:p w14:paraId="448EADE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30B1FC3D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347" w:type="pct"/>
            <w:vAlign w:val="center"/>
          </w:tcPr>
          <w:p w14:paraId="37268607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</w:tr>
      <w:tr w:rsidR="00AD3A49" w:rsidRPr="00A15FA3" w14:paraId="107BFB25" w14:textId="77777777" w:rsidTr="003053AD">
        <w:trPr>
          <w:trHeight w:val="20"/>
        </w:trPr>
        <w:tc>
          <w:tcPr>
            <w:tcW w:w="346" w:type="pct"/>
            <w:shd w:val="clear" w:color="auto" w:fill="auto"/>
            <w:vAlign w:val="center"/>
          </w:tcPr>
          <w:p w14:paraId="3864FAA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056" w:type="pct"/>
            <w:shd w:val="clear" w:color="auto" w:fill="auto"/>
            <w:noWrap/>
            <w:vAlign w:val="center"/>
            <w:hideMark/>
          </w:tcPr>
          <w:p w14:paraId="14F152D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outlineLvl w:val="0"/>
              <w:rPr>
                <w:color w:val="000000"/>
              </w:rPr>
            </w:pPr>
            <w:r w:rsidRPr="00A15FA3">
              <w:rPr>
                <w:color w:val="000000"/>
              </w:rPr>
              <w:t>Коэффициент эксплуатации нагнетательных скважин, доли ед.</w:t>
            </w:r>
          </w:p>
        </w:tc>
        <w:tc>
          <w:tcPr>
            <w:tcW w:w="418" w:type="pct"/>
            <w:shd w:val="clear" w:color="auto" w:fill="BDD6EE" w:themeFill="accent5" w:themeFillTint="66"/>
            <w:vAlign w:val="center"/>
          </w:tcPr>
          <w:p w14:paraId="09046225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416" w:type="pct"/>
            <w:vAlign w:val="center"/>
          </w:tcPr>
          <w:p w14:paraId="0835DCF8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1,00</w:t>
            </w:r>
          </w:p>
        </w:tc>
        <w:tc>
          <w:tcPr>
            <w:tcW w:w="417" w:type="pct"/>
            <w:shd w:val="clear" w:color="auto" w:fill="BDD6EE" w:themeFill="accent5" w:themeFillTint="66"/>
            <w:vAlign w:val="center"/>
          </w:tcPr>
          <w:p w14:paraId="156ABA10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0,90</w:t>
            </w:r>
          </w:p>
        </w:tc>
        <w:tc>
          <w:tcPr>
            <w:tcW w:w="347" w:type="pct"/>
            <w:vAlign w:val="center"/>
          </w:tcPr>
          <w:p w14:paraId="3A70B27B" w14:textId="77777777" w:rsidR="00AD3A49" w:rsidRPr="00A15FA3" w:rsidRDefault="00AD3A49" w:rsidP="008E1B54">
            <w:pPr>
              <w:widowControl/>
              <w:autoSpaceDE/>
              <w:autoSpaceDN/>
              <w:adjustRightInd/>
              <w:ind w:left="-57" w:right="-57"/>
              <w:jc w:val="center"/>
              <w:outlineLvl w:val="0"/>
              <w:rPr>
                <w:color w:val="000000"/>
              </w:rPr>
            </w:pPr>
            <w:r>
              <w:rPr>
                <w:color w:val="000000"/>
              </w:rPr>
              <w:t>0,98</w:t>
            </w:r>
          </w:p>
        </w:tc>
      </w:tr>
    </w:tbl>
    <w:p w14:paraId="7F5E617A" w14:textId="77777777" w:rsidR="00AD3A49" w:rsidRDefault="00AD3A49" w:rsidP="00AD3A49">
      <w:pPr>
        <w:pStyle w:val="Default"/>
      </w:pPr>
    </w:p>
    <w:p w14:paraId="00615DFB" w14:textId="77777777" w:rsidR="00AD3A49" w:rsidRPr="00674521" w:rsidRDefault="00AD3A49" w:rsidP="00AD2881">
      <w:pPr>
        <w:spacing w:line="360" w:lineRule="auto"/>
        <w:ind w:firstLine="709"/>
        <w:jc w:val="both"/>
        <w:rPr>
          <w:sz w:val="28"/>
          <w:szCs w:val="28"/>
        </w:rPr>
      </w:pPr>
    </w:p>
    <w:sectPr w:rsidR="00AD3A49" w:rsidRPr="00674521" w:rsidSect="00496222">
      <w:headerReference w:type="default" r:id="rId18"/>
      <w:footerReference w:type="default" r:id="rId19"/>
      <w:pgSz w:w="11906" w:h="16838" w:code="9"/>
      <w:pgMar w:top="1134" w:right="850" w:bottom="993" w:left="1701" w:header="851" w:footer="628" w:gutter="0"/>
      <w:pgNumType w:start="10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9006FF" w14:textId="77777777" w:rsidR="007C4AE6" w:rsidRDefault="007C4AE6" w:rsidP="007C4AE6">
      <w:r>
        <w:separator/>
      </w:r>
    </w:p>
  </w:endnote>
  <w:endnote w:type="continuationSeparator" w:id="0">
    <w:p w14:paraId="41CEE5A6" w14:textId="77777777" w:rsidR="007C4AE6" w:rsidRDefault="007C4AE6" w:rsidP="007C4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76477B" w14:textId="622C393A" w:rsidR="004474D9" w:rsidRPr="00A14D6D" w:rsidRDefault="00C443EE" w:rsidP="00A14D6D">
    <w:pPr>
      <w:pStyle w:val="a7"/>
      <w:pBdr>
        <w:top w:val="single" w:sz="4" w:space="1" w:color="auto"/>
      </w:pBdr>
      <w:rPr>
        <w:sz w:val="14"/>
        <w:szCs w:val="14"/>
      </w:rPr>
    </w:pPr>
    <w:r>
      <w:rPr>
        <w:sz w:val="14"/>
        <w:szCs w:val="14"/>
      </w:rPr>
      <w:t>ДОПОЛНЕНИЕ К ПРОЕКТУ РАЗРАБОТКИ МЕСТОРОЖДЕНИЯ УАЗ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A4616E" w14:textId="77777777" w:rsidR="007C4AE6" w:rsidRDefault="007C4AE6" w:rsidP="007C4AE6">
      <w:r>
        <w:separator/>
      </w:r>
    </w:p>
  </w:footnote>
  <w:footnote w:type="continuationSeparator" w:id="0">
    <w:p w14:paraId="6E1804CA" w14:textId="77777777" w:rsidR="007C4AE6" w:rsidRDefault="007C4AE6" w:rsidP="007C4A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46356" w14:textId="77777777" w:rsidR="004424D1" w:rsidRPr="00CD3055" w:rsidRDefault="004424D1" w:rsidP="004424D1">
    <w:pPr>
      <w:pStyle w:val="a5"/>
      <w:framePr w:wrap="around" w:vAnchor="text" w:hAnchor="margin" w:xAlign="right" w:y="1"/>
      <w:rPr>
        <w:rStyle w:val="ad"/>
      </w:rPr>
    </w:pPr>
    <w:r w:rsidRPr="002C6E27">
      <w:rPr>
        <w:rStyle w:val="ad"/>
      </w:rPr>
      <w:fldChar w:fldCharType="begin"/>
    </w:r>
    <w:r w:rsidRPr="002C6E27">
      <w:rPr>
        <w:rStyle w:val="ad"/>
      </w:rPr>
      <w:instrText xml:space="preserve">PAGE  </w:instrText>
    </w:r>
    <w:r w:rsidRPr="002C6E27">
      <w:rPr>
        <w:rStyle w:val="ad"/>
      </w:rPr>
      <w:fldChar w:fldCharType="separate"/>
    </w:r>
    <w:r>
      <w:rPr>
        <w:rStyle w:val="ad"/>
      </w:rPr>
      <w:t>98</w:t>
    </w:r>
    <w:r w:rsidRPr="002C6E27">
      <w:rPr>
        <w:rStyle w:val="ad"/>
      </w:rPr>
      <w:fldChar w:fldCharType="end"/>
    </w:r>
  </w:p>
  <w:sdt>
    <w:sdtPr>
      <w:id w:val="-2026323826"/>
      <w:docPartObj>
        <w:docPartGallery w:val="Page Numbers (Top of Page)"/>
        <w:docPartUnique/>
      </w:docPartObj>
    </w:sdtPr>
    <w:sdtEndPr/>
    <w:sdtContent>
      <w:p w14:paraId="297EA3A6" w14:textId="7393C240" w:rsidR="007C4AE6" w:rsidRPr="007C4AE6" w:rsidRDefault="007C4AE6" w:rsidP="007C4AE6">
        <w:pPr>
          <w:pStyle w:val="a5"/>
          <w:pBdr>
            <w:bottom w:val="single" w:sz="4" w:space="1" w:color="auto"/>
          </w:pBdr>
          <w:tabs>
            <w:tab w:val="clear" w:pos="9355"/>
            <w:tab w:val="right" w:pos="8505"/>
          </w:tabs>
          <w:ind w:right="424"/>
          <w:rPr>
            <w:sz w:val="14"/>
            <w:szCs w:val="14"/>
          </w:rPr>
        </w:pPr>
        <w:r>
          <w:rPr>
            <w:sz w:val="14"/>
            <w:szCs w:val="14"/>
          </w:rPr>
          <w:t xml:space="preserve">ПОДГОТОВКА ГЕОЛОГО-ПРОМЫСЛОВОЙ И ТЕХНИКО-ЭКОНОМИЧЕСКОЙ ОСНОВЫ ДЛЯ </w:t>
        </w:r>
        <w:r w:rsidR="00FA3757">
          <w:rPr>
            <w:sz w:val="14"/>
            <w:szCs w:val="14"/>
          </w:rPr>
          <w:t>ПРОЕКТИРОВАНИЯ РАЗРАБОТКИ</w:t>
        </w:r>
      </w:p>
    </w:sdtContent>
  </w:sdt>
  <w:p w14:paraId="46DCA370" w14:textId="77777777" w:rsidR="007C4AE6" w:rsidRPr="007C4AE6" w:rsidRDefault="007C4AE6" w:rsidP="007C4AE6">
    <w:pPr>
      <w:pStyle w:val="a5"/>
      <w:jc w:val="right"/>
      <w:rPr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CC3A0F"/>
    <w:multiLevelType w:val="hybridMultilevel"/>
    <w:tmpl w:val="0F6ADC5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7B3C0433"/>
    <w:multiLevelType w:val="hybridMultilevel"/>
    <w:tmpl w:val="84148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2AC3"/>
    <w:rsid w:val="00004A98"/>
    <w:rsid w:val="00010CE3"/>
    <w:rsid w:val="0002435F"/>
    <w:rsid w:val="00024777"/>
    <w:rsid w:val="00036929"/>
    <w:rsid w:val="00040D67"/>
    <w:rsid w:val="00042745"/>
    <w:rsid w:val="00044560"/>
    <w:rsid w:val="0005326A"/>
    <w:rsid w:val="00057DDF"/>
    <w:rsid w:val="000634D1"/>
    <w:rsid w:val="000806B9"/>
    <w:rsid w:val="00090FF5"/>
    <w:rsid w:val="000979B4"/>
    <w:rsid w:val="000A0650"/>
    <w:rsid w:val="000A37B3"/>
    <w:rsid w:val="000B3EFF"/>
    <w:rsid w:val="000B60FC"/>
    <w:rsid w:val="000C036F"/>
    <w:rsid w:val="000C06F1"/>
    <w:rsid w:val="000D0A15"/>
    <w:rsid w:val="000D3106"/>
    <w:rsid w:val="000E354D"/>
    <w:rsid w:val="000E3DAC"/>
    <w:rsid w:val="000F2584"/>
    <w:rsid w:val="000F59B7"/>
    <w:rsid w:val="001146C6"/>
    <w:rsid w:val="00114AF9"/>
    <w:rsid w:val="00114F68"/>
    <w:rsid w:val="00124A9C"/>
    <w:rsid w:val="001251E6"/>
    <w:rsid w:val="00127E95"/>
    <w:rsid w:val="001306DC"/>
    <w:rsid w:val="001352A9"/>
    <w:rsid w:val="0014246B"/>
    <w:rsid w:val="0014622C"/>
    <w:rsid w:val="00151AA0"/>
    <w:rsid w:val="00153EB9"/>
    <w:rsid w:val="00155551"/>
    <w:rsid w:val="00162162"/>
    <w:rsid w:val="001761E7"/>
    <w:rsid w:val="001973D2"/>
    <w:rsid w:val="001B16E3"/>
    <w:rsid w:val="001B1B4D"/>
    <w:rsid w:val="001C014B"/>
    <w:rsid w:val="001D5664"/>
    <w:rsid w:val="001F6D69"/>
    <w:rsid w:val="002147D2"/>
    <w:rsid w:val="002220E6"/>
    <w:rsid w:val="00222548"/>
    <w:rsid w:val="00233DD8"/>
    <w:rsid w:val="00235AD2"/>
    <w:rsid w:val="0024083E"/>
    <w:rsid w:val="00244CE7"/>
    <w:rsid w:val="00251CC8"/>
    <w:rsid w:val="002617DF"/>
    <w:rsid w:val="002620B2"/>
    <w:rsid w:val="00270021"/>
    <w:rsid w:val="00271272"/>
    <w:rsid w:val="00272A32"/>
    <w:rsid w:val="00283031"/>
    <w:rsid w:val="002B6950"/>
    <w:rsid w:val="002D511E"/>
    <w:rsid w:val="002E0E8E"/>
    <w:rsid w:val="002E3696"/>
    <w:rsid w:val="002F178B"/>
    <w:rsid w:val="002F1B9E"/>
    <w:rsid w:val="003053AD"/>
    <w:rsid w:val="00330490"/>
    <w:rsid w:val="00330C72"/>
    <w:rsid w:val="003362F5"/>
    <w:rsid w:val="00342E13"/>
    <w:rsid w:val="003522D0"/>
    <w:rsid w:val="00357A2B"/>
    <w:rsid w:val="00384F99"/>
    <w:rsid w:val="0038663A"/>
    <w:rsid w:val="003A0929"/>
    <w:rsid w:val="003A6D48"/>
    <w:rsid w:val="003D6611"/>
    <w:rsid w:val="003E7550"/>
    <w:rsid w:val="003F03B3"/>
    <w:rsid w:val="003F28CA"/>
    <w:rsid w:val="003F45F6"/>
    <w:rsid w:val="004217DF"/>
    <w:rsid w:val="004413AD"/>
    <w:rsid w:val="004424D1"/>
    <w:rsid w:val="004474D9"/>
    <w:rsid w:val="00455286"/>
    <w:rsid w:val="00465A43"/>
    <w:rsid w:val="00483C75"/>
    <w:rsid w:val="00486550"/>
    <w:rsid w:val="00496222"/>
    <w:rsid w:val="004A78AE"/>
    <w:rsid w:val="004B6DA4"/>
    <w:rsid w:val="004C10D3"/>
    <w:rsid w:val="004C31B2"/>
    <w:rsid w:val="004D470A"/>
    <w:rsid w:val="004D5672"/>
    <w:rsid w:val="004D6032"/>
    <w:rsid w:val="004F3440"/>
    <w:rsid w:val="004F4C21"/>
    <w:rsid w:val="004F7FF8"/>
    <w:rsid w:val="00501107"/>
    <w:rsid w:val="00515E83"/>
    <w:rsid w:val="00523DDF"/>
    <w:rsid w:val="00531E2A"/>
    <w:rsid w:val="00537265"/>
    <w:rsid w:val="00540C3E"/>
    <w:rsid w:val="00541AC3"/>
    <w:rsid w:val="00541ACF"/>
    <w:rsid w:val="00541FD4"/>
    <w:rsid w:val="00552192"/>
    <w:rsid w:val="00552FD9"/>
    <w:rsid w:val="005607EC"/>
    <w:rsid w:val="00562D26"/>
    <w:rsid w:val="00572E31"/>
    <w:rsid w:val="00573B53"/>
    <w:rsid w:val="005747E7"/>
    <w:rsid w:val="0057613A"/>
    <w:rsid w:val="00585CEC"/>
    <w:rsid w:val="005A4F22"/>
    <w:rsid w:val="005A5D1A"/>
    <w:rsid w:val="005C7EF0"/>
    <w:rsid w:val="005D3D6F"/>
    <w:rsid w:val="005D7CD8"/>
    <w:rsid w:val="005E2EC9"/>
    <w:rsid w:val="00602C83"/>
    <w:rsid w:val="00604754"/>
    <w:rsid w:val="00605998"/>
    <w:rsid w:val="00606ADB"/>
    <w:rsid w:val="00610FF6"/>
    <w:rsid w:val="006115C0"/>
    <w:rsid w:val="00631D1E"/>
    <w:rsid w:val="006428F9"/>
    <w:rsid w:val="006579E5"/>
    <w:rsid w:val="00671DBD"/>
    <w:rsid w:val="00674521"/>
    <w:rsid w:val="00674EFF"/>
    <w:rsid w:val="00682487"/>
    <w:rsid w:val="00684095"/>
    <w:rsid w:val="00695B0F"/>
    <w:rsid w:val="006B32A6"/>
    <w:rsid w:val="006C237A"/>
    <w:rsid w:val="006C5DE1"/>
    <w:rsid w:val="006D72CA"/>
    <w:rsid w:val="006E44BA"/>
    <w:rsid w:val="006E4A1B"/>
    <w:rsid w:val="006F0743"/>
    <w:rsid w:val="006F5EC1"/>
    <w:rsid w:val="00703A4C"/>
    <w:rsid w:val="00712AC3"/>
    <w:rsid w:val="00734CFB"/>
    <w:rsid w:val="00737B15"/>
    <w:rsid w:val="00753821"/>
    <w:rsid w:val="00782D14"/>
    <w:rsid w:val="007849E6"/>
    <w:rsid w:val="00784A5F"/>
    <w:rsid w:val="00790705"/>
    <w:rsid w:val="00790F6A"/>
    <w:rsid w:val="0079160E"/>
    <w:rsid w:val="00793AB5"/>
    <w:rsid w:val="00793DDF"/>
    <w:rsid w:val="007A4330"/>
    <w:rsid w:val="007B3346"/>
    <w:rsid w:val="007C4AE6"/>
    <w:rsid w:val="007C6064"/>
    <w:rsid w:val="007C7329"/>
    <w:rsid w:val="007D3A4C"/>
    <w:rsid w:val="007D63E0"/>
    <w:rsid w:val="007E131A"/>
    <w:rsid w:val="007F3A18"/>
    <w:rsid w:val="007F4C52"/>
    <w:rsid w:val="007F5753"/>
    <w:rsid w:val="008459E0"/>
    <w:rsid w:val="0084658F"/>
    <w:rsid w:val="00863031"/>
    <w:rsid w:val="0086582F"/>
    <w:rsid w:val="00866545"/>
    <w:rsid w:val="00883284"/>
    <w:rsid w:val="00887344"/>
    <w:rsid w:val="00892AC5"/>
    <w:rsid w:val="0089572A"/>
    <w:rsid w:val="008A66F9"/>
    <w:rsid w:val="008A70C6"/>
    <w:rsid w:val="008B1144"/>
    <w:rsid w:val="008C2C7D"/>
    <w:rsid w:val="008C432C"/>
    <w:rsid w:val="008C5BBA"/>
    <w:rsid w:val="008C6FC1"/>
    <w:rsid w:val="008E2E69"/>
    <w:rsid w:val="00902932"/>
    <w:rsid w:val="00904258"/>
    <w:rsid w:val="00905AF4"/>
    <w:rsid w:val="00917485"/>
    <w:rsid w:val="00921665"/>
    <w:rsid w:val="009261AE"/>
    <w:rsid w:val="00936C41"/>
    <w:rsid w:val="0095345F"/>
    <w:rsid w:val="00953988"/>
    <w:rsid w:val="00954E32"/>
    <w:rsid w:val="009768FF"/>
    <w:rsid w:val="00981192"/>
    <w:rsid w:val="00993982"/>
    <w:rsid w:val="0099549C"/>
    <w:rsid w:val="00996517"/>
    <w:rsid w:val="009B2A0D"/>
    <w:rsid w:val="009B3D7A"/>
    <w:rsid w:val="009B7215"/>
    <w:rsid w:val="009D0929"/>
    <w:rsid w:val="009D32F5"/>
    <w:rsid w:val="009D64DA"/>
    <w:rsid w:val="009E0F57"/>
    <w:rsid w:val="009F0711"/>
    <w:rsid w:val="009F153F"/>
    <w:rsid w:val="009F456F"/>
    <w:rsid w:val="00A04755"/>
    <w:rsid w:val="00A108F3"/>
    <w:rsid w:val="00A14D6D"/>
    <w:rsid w:val="00A26D73"/>
    <w:rsid w:val="00A35EEF"/>
    <w:rsid w:val="00A36FBA"/>
    <w:rsid w:val="00A549BA"/>
    <w:rsid w:val="00A57F36"/>
    <w:rsid w:val="00A62DF4"/>
    <w:rsid w:val="00A76614"/>
    <w:rsid w:val="00A76E60"/>
    <w:rsid w:val="00A86094"/>
    <w:rsid w:val="00A87D87"/>
    <w:rsid w:val="00AA08D3"/>
    <w:rsid w:val="00AA28D9"/>
    <w:rsid w:val="00AC0630"/>
    <w:rsid w:val="00AC3193"/>
    <w:rsid w:val="00AC40A9"/>
    <w:rsid w:val="00AD2881"/>
    <w:rsid w:val="00AD2DA1"/>
    <w:rsid w:val="00AD3A49"/>
    <w:rsid w:val="00AD5C16"/>
    <w:rsid w:val="00AE4BC2"/>
    <w:rsid w:val="00AE531C"/>
    <w:rsid w:val="00AF0A3A"/>
    <w:rsid w:val="00AF32CB"/>
    <w:rsid w:val="00B01F53"/>
    <w:rsid w:val="00B07239"/>
    <w:rsid w:val="00B17EB8"/>
    <w:rsid w:val="00B249A9"/>
    <w:rsid w:val="00B42457"/>
    <w:rsid w:val="00B42BA8"/>
    <w:rsid w:val="00B43C51"/>
    <w:rsid w:val="00B4409A"/>
    <w:rsid w:val="00B4620F"/>
    <w:rsid w:val="00B46E85"/>
    <w:rsid w:val="00B51892"/>
    <w:rsid w:val="00B553B7"/>
    <w:rsid w:val="00B67402"/>
    <w:rsid w:val="00B8652E"/>
    <w:rsid w:val="00B87FF3"/>
    <w:rsid w:val="00B96671"/>
    <w:rsid w:val="00BA568F"/>
    <w:rsid w:val="00BD3AEE"/>
    <w:rsid w:val="00BD7E7C"/>
    <w:rsid w:val="00BE50A6"/>
    <w:rsid w:val="00BF4F7A"/>
    <w:rsid w:val="00C00581"/>
    <w:rsid w:val="00C13D17"/>
    <w:rsid w:val="00C14801"/>
    <w:rsid w:val="00C213D7"/>
    <w:rsid w:val="00C23896"/>
    <w:rsid w:val="00C32CD6"/>
    <w:rsid w:val="00C36ED1"/>
    <w:rsid w:val="00C443EE"/>
    <w:rsid w:val="00C45AEC"/>
    <w:rsid w:val="00C45D55"/>
    <w:rsid w:val="00C53C19"/>
    <w:rsid w:val="00C53C99"/>
    <w:rsid w:val="00C54036"/>
    <w:rsid w:val="00C54512"/>
    <w:rsid w:val="00C546D6"/>
    <w:rsid w:val="00C726DC"/>
    <w:rsid w:val="00C75518"/>
    <w:rsid w:val="00C76ED7"/>
    <w:rsid w:val="00CB0051"/>
    <w:rsid w:val="00CB07C5"/>
    <w:rsid w:val="00CE1C9F"/>
    <w:rsid w:val="00D03018"/>
    <w:rsid w:val="00D04C1F"/>
    <w:rsid w:val="00D0567D"/>
    <w:rsid w:val="00D137B6"/>
    <w:rsid w:val="00D15FF2"/>
    <w:rsid w:val="00D207E2"/>
    <w:rsid w:val="00D23260"/>
    <w:rsid w:val="00D31B63"/>
    <w:rsid w:val="00D31FD2"/>
    <w:rsid w:val="00D320BB"/>
    <w:rsid w:val="00D37E5B"/>
    <w:rsid w:val="00D407A8"/>
    <w:rsid w:val="00D43C5D"/>
    <w:rsid w:val="00D4468E"/>
    <w:rsid w:val="00D46E01"/>
    <w:rsid w:val="00D552F1"/>
    <w:rsid w:val="00D62F1D"/>
    <w:rsid w:val="00D67403"/>
    <w:rsid w:val="00D82F29"/>
    <w:rsid w:val="00D856AA"/>
    <w:rsid w:val="00D862A0"/>
    <w:rsid w:val="00D87714"/>
    <w:rsid w:val="00D96A81"/>
    <w:rsid w:val="00DA0C44"/>
    <w:rsid w:val="00DB4B39"/>
    <w:rsid w:val="00DC45FF"/>
    <w:rsid w:val="00DD251C"/>
    <w:rsid w:val="00DD3776"/>
    <w:rsid w:val="00DE3270"/>
    <w:rsid w:val="00DF213E"/>
    <w:rsid w:val="00E07FE4"/>
    <w:rsid w:val="00E10311"/>
    <w:rsid w:val="00E17E21"/>
    <w:rsid w:val="00E333A4"/>
    <w:rsid w:val="00E50623"/>
    <w:rsid w:val="00E51DD0"/>
    <w:rsid w:val="00E7262F"/>
    <w:rsid w:val="00E8132E"/>
    <w:rsid w:val="00E87072"/>
    <w:rsid w:val="00EA47F5"/>
    <w:rsid w:val="00EB5700"/>
    <w:rsid w:val="00EB6BB9"/>
    <w:rsid w:val="00EC2B30"/>
    <w:rsid w:val="00ED4343"/>
    <w:rsid w:val="00EF3981"/>
    <w:rsid w:val="00F01055"/>
    <w:rsid w:val="00F11A68"/>
    <w:rsid w:val="00F154AF"/>
    <w:rsid w:val="00F1587C"/>
    <w:rsid w:val="00F20D12"/>
    <w:rsid w:val="00F23D82"/>
    <w:rsid w:val="00F27F01"/>
    <w:rsid w:val="00F34CB0"/>
    <w:rsid w:val="00F70BA7"/>
    <w:rsid w:val="00F72C55"/>
    <w:rsid w:val="00F76ECF"/>
    <w:rsid w:val="00F77291"/>
    <w:rsid w:val="00F91ED4"/>
    <w:rsid w:val="00F95D83"/>
    <w:rsid w:val="00FA3757"/>
    <w:rsid w:val="00FA37F8"/>
    <w:rsid w:val="00FB2A8A"/>
    <w:rsid w:val="00FC1134"/>
    <w:rsid w:val="00FC3BDF"/>
    <w:rsid w:val="00FC454A"/>
    <w:rsid w:val="00FC7811"/>
    <w:rsid w:val="00FD4496"/>
    <w:rsid w:val="00FD652F"/>
    <w:rsid w:val="00FE3721"/>
    <w:rsid w:val="00FE7D8A"/>
    <w:rsid w:val="00FE7E5F"/>
    <w:rsid w:val="00FF4A28"/>
    <w:rsid w:val="00FF7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6DEABB51"/>
  <w15:chartTrackingRefBased/>
  <w15:docId w15:val="{50223A14-0F2C-49AD-ADBC-911FB9476E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C4AE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aliases w:val="Основной текст Знак Знак Знак Знак"/>
    <w:basedOn w:val="a"/>
    <w:link w:val="a4"/>
    <w:uiPriority w:val="99"/>
    <w:unhideWhenUsed/>
    <w:rsid w:val="007C4AE6"/>
    <w:pPr>
      <w:widowControl/>
      <w:autoSpaceDE/>
      <w:autoSpaceDN/>
      <w:adjustRightInd/>
      <w:spacing w:after="12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4">
    <w:name w:val="Основной текст Знак"/>
    <w:aliases w:val="Основной текст Знак Знак Знак Знак Знак"/>
    <w:basedOn w:val="a0"/>
    <w:link w:val="a3"/>
    <w:uiPriority w:val="99"/>
    <w:rsid w:val="007C4AE6"/>
    <w:rPr>
      <w:lang w:val="ru-RU"/>
    </w:rPr>
  </w:style>
  <w:style w:type="paragraph" w:styleId="a5">
    <w:name w:val="header"/>
    <w:aliases w:val="Title Up,h, Знак9,Знак9,Знак9 Знак Знак, Знак9 Знак Знак,Header_ARGOSS"/>
    <w:basedOn w:val="a"/>
    <w:link w:val="a6"/>
    <w:uiPriority w:val="99"/>
    <w:unhideWhenUsed/>
    <w:rsid w:val="007C4AE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aliases w:val="Title Up Знак,h Знак, Знак9 Знак,Знак9 Знак,Знак9 Знак Знак Знак, Знак9 Знак Знак Знак,Header_ARGOSS Знак"/>
    <w:basedOn w:val="a0"/>
    <w:link w:val="a5"/>
    <w:uiPriority w:val="99"/>
    <w:rsid w:val="007C4AE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7">
    <w:name w:val="footer"/>
    <w:aliases w:val="Title Down,Footer_ARGOSS, Знак Знак,Знак Знак"/>
    <w:basedOn w:val="a"/>
    <w:link w:val="a8"/>
    <w:uiPriority w:val="99"/>
    <w:unhideWhenUsed/>
    <w:rsid w:val="007C4AE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aliases w:val="Title Down Знак,Footer_ARGOSS Знак, Знак Знак Знак,Знак Знак Знак"/>
    <w:basedOn w:val="a0"/>
    <w:link w:val="a7"/>
    <w:uiPriority w:val="99"/>
    <w:rsid w:val="007C4AE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table" w:styleId="a9">
    <w:name w:val="Table Grid"/>
    <w:basedOn w:val="a1"/>
    <w:uiPriority w:val="39"/>
    <w:rsid w:val="004474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0475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a">
    <w:name w:val="Шарб_табл"/>
    <w:basedOn w:val="a"/>
    <w:link w:val="ab"/>
    <w:qFormat/>
    <w:rsid w:val="00523DDF"/>
    <w:pPr>
      <w:widowControl/>
      <w:suppressAutoHyphens/>
      <w:autoSpaceDE/>
      <w:autoSpaceDN/>
      <w:adjustRightInd/>
      <w:spacing w:after="240"/>
    </w:pPr>
    <w:rPr>
      <w:b/>
      <w:lang w:val="x-none" w:eastAsia="x-none"/>
    </w:rPr>
  </w:style>
  <w:style w:type="character" w:customStyle="1" w:styleId="ab">
    <w:name w:val="Шарб_табл Знак"/>
    <w:link w:val="aa"/>
    <w:rsid w:val="00523DDF"/>
    <w:rPr>
      <w:rFonts w:ascii="Times New Roman" w:eastAsia="Times New Roman" w:hAnsi="Times New Roman" w:cs="Times New Roman"/>
      <w:b/>
      <w:sz w:val="20"/>
      <w:szCs w:val="20"/>
      <w:lang w:val="x-none" w:eastAsia="x-none"/>
    </w:rPr>
  </w:style>
  <w:style w:type="paragraph" w:styleId="ac">
    <w:name w:val="List Paragraph"/>
    <w:basedOn w:val="a"/>
    <w:uiPriority w:val="34"/>
    <w:qFormat/>
    <w:rsid w:val="00C54512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d">
    <w:name w:val="page number"/>
    <w:basedOn w:val="a0"/>
    <w:rsid w:val="004424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7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1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3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9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29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4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5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1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6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6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8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0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1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1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1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3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1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17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3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A065EE-EAB0-4CA4-8F9C-7B749FBF0E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20502</TotalTime>
  <Pages>24</Pages>
  <Words>7273</Words>
  <Characters>41460</Characters>
  <Application>Microsoft Office Word</Application>
  <DocSecurity>0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Чинтасова Гүлсая Мақсотқызы</dc:creator>
  <cp:keywords/>
  <dc:description/>
  <cp:lastModifiedBy>Чинтасова Гүлсая Мақсотқызы</cp:lastModifiedBy>
  <cp:revision>112</cp:revision>
  <dcterms:created xsi:type="dcterms:W3CDTF">2024-04-01T06:03:00Z</dcterms:created>
  <dcterms:modified xsi:type="dcterms:W3CDTF">2025-01-14T12:51:00Z</dcterms:modified>
</cp:coreProperties>
</file>